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1AD" w:rsidRDefault="009221AD" w:rsidP="009221AD">
      <w:pPr>
        <w:pStyle w:val="Standard"/>
        <w:jc w:val="center"/>
      </w:pPr>
      <w:r>
        <w:rPr>
          <w:rStyle w:val="StrongEmphasis"/>
          <w:rFonts w:ascii="Arial Narrow" w:hAnsi="Arial Narrow" w:cs="Arial Narrow"/>
          <w:sz w:val="22"/>
          <w:szCs w:val="22"/>
        </w:rPr>
        <w:t>ПРОЕКТНАЯ ДЕКЛАРАЦИЯ</w:t>
      </w:r>
      <w:r>
        <w:rPr>
          <w:rFonts w:ascii="Arial Narrow" w:hAnsi="Arial Narrow" w:cs="Arial Narrow"/>
          <w:sz w:val="22"/>
          <w:szCs w:val="22"/>
        </w:rPr>
        <w:br/>
        <w:t xml:space="preserve">строительства </w:t>
      </w:r>
      <w:proofErr w:type="spellStart"/>
      <w:r>
        <w:rPr>
          <w:rFonts w:ascii="Arial Narrow" w:hAnsi="Arial Narrow" w:cs="Arial Narrow"/>
          <w:sz w:val="22"/>
          <w:szCs w:val="22"/>
        </w:rPr>
        <w:t>среднеэтажного</w:t>
      </w:r>
      <w:proofErr w:type="spellEnd"/>
      <w:r>
        <w:rPr>
          <w:rFonts w:ascii="Arial Narrow" w:hAnsi="Arial Narrow" w:cs="Arial Narrow"/>
          <w:sz w:val="22"/>
          <w:szCs w:val="22"/>
        </w:rPr>
        <w:t xml:space="preserve"> жилого дома  </w:t>
      </w:r>
    </w:p>
    <w:p w:rsidR="009221AD" w:rsidRDefault="009221AD" w:rsidP="009221AD">
      <w:pPr>
        <w:pStyle w:val="Standard"/>
        <w:jc w:val="center"/>
        <w:rPr>
          <w:rFonts w:ascii="Arial Narrow" w:hAnsi="Arial Narrow" w:cs="Arial Narrow"/>
          <w:sz w:val="22"/>
          <w:szCs w:val="22"/>
        </w:rPr>
      </w:pPr>
      <w:r>
        <w:rPr>
          <w:rFonts w:ascii="Arial Narrow" w:hAnsi="Arial Narrow" w:cs="Arial Narrow"/>
          <w:sz w:val="22"/>
          <w:szCs w:val="22"/>
        </w:rPr>
        <w:t xml:space="preserve">(Архангельская область, </w:t>
      </w:r>
      <w:proofErr w:type="spellStart"/>
      <w:r>
        <w:rPr>
          <w:rFonts w:ascii="Arial Narrow" w:hAnsi="Arial Narrow" w:cs="Arial Narrow"/>
          <w:sz w:val="22"/>
          <w:szCs w:val="22"/>
        </w:rPr>
        <w:t>г.Архангельск</w:t>
      </w:r>
      <w:proofErr w:type="spellEnd"/>
      <w:r>
        <w:rPr>
          <w:rFonts w:ascii="Arial Narrow" w:hAnsi="Arial Narrow" w:cs="Arial Narrow"/>
          <w:sz w:val="22"/>
          <w:szCs w:val="22"/>
        </w:rPr>
        <w:t xml:space="preserve">, Ломоносовский территориальный округ, по </w:t>
      </w:r>
      <w:proofErr w:type="spellStart"/>
      <w:r>
        <w:rPr>
          <w:rFonts w:ascii="Arial Narrow" w:hAnsi="Arial Narrow" w:cs="Arial Narrow"/>
          <w:sz w:val="22"/>
          <w:szCs w:val="22"/>
        </w:rPr>
        <w:t>ул.Серафимовича</w:t>
      </w:r>
      <w:proofErr w:type="spellEnd"/>
      <w:r>
        <w:rPr>
          <w:rFonts w:ascii="Arial Narrow" w:hAnsi="Arial Narrow" w:cs="Arial Narrow"/>
          <w:sz w:val="22"/>
          <w:szCs w:val="22"/>
        </w:rPr>
        <w:t>)</w:t>
      </w:r>
    </w:p>
    <w:p w:rsidR="009221AD" w:rsidRDefault="009221AD" w:rsidP="009221AD">
      <w:pPr>
        <w:pStyle w:val="Standard"/>
        <w:jc w:val="center"/>
        <w:rPr>
          <w:rFonts w:ascii="Arial Narrow" w:hAnsi="Arial Narrow" w:cs="Arial Narrow"/>
          <w:sz w:val="22"/>
          <w:szCs w:val="22"/>
        </w:rPr>
      </w:pPr>
    </w:p>
    <w:p w:rsidR="009221AD" w:rsidRDefault="009221AD" w:rsidP="009221AD">
      <w:pPr>
        <w:pStyle w:val="Standard"/>
        <w:jc w:val="center"/>
      </w:pPr>
      <w:r>
        <w:rPr>
          <w:rStyle w:val="StrongEmphasis"/>
          <w:rFonts w:ascii="Arial Narrow" w:hAnsi="Arial Narrow" w:cs="Arial Narrow"/>
          <w:sz w:val="22"/>
          <w:szCs w:val="22"/>
        </w:rPr>
        <w:t>Информация о застройщике</w:t>
      </w:r>
    </w:p>
    <w:tbl>
      <w:tblPr>
        <w:tblW w:w="11038" w:type="dxa"/>
        <w:tblInd w:w="-115" w:type="dxa"/>
        <w:tblLayout w:type="fixed"/>
        <w:tblCellMar>
          <w:left w:w="10" w:type="dxa"/>
          <w:right w:w="10" w:type="dxa"/>
        </w:tblCellMar>
        <w:tblLook w:val="0000" w:firstRow="0" w:lastRow="0" w:firstColumn="0" w:lastColumn="0" w:noHBand="0" w:noVBand="0"/>
      </w:tblPr>
      <w:tblGrid>
        <w:gridCol w:w="3061"/>
        <w:gridCol w:w="872"/>
        <w:gridCol w:w="4801"/>
        <w:gridCol w:w="2304"/>
      </w:tblGrid>
      <w:tr w:rsidR="009221AD" w:rsidTr="00A1459F">
        <w:tblPrEx>
          <w:tblCellMar>
            <w:top w:w="0" w:type="dxa"/>
            <w:bottom w:w="0" w:type="dxa"/>
          </w:tblCellMar>
        </w:tblPrEx>
        <w:tc>
          <w:tcPr>
            <w:tcW w:w="306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9221AD" w:rsidRDefault="009221AD" w:rsidP="00A1459F">
            <w:pPr>
              <w:pStyle w:val="a3"/>
              <w:spacing w:before="0" w:after="0"/>
            </w:pPr>
            <w:r>
              <w:rPr>
                <w:rStyle w:val="StrongEmphasis"/>
                <w:rFonts w:ascii="Arial Narrow" w:hAnsi="Arial Narrow" w:cs="Arial Narrow"/>
                <w:sz w:val="22"/>
                <w:szCs w:val="22"/>
              </w:rPr>
              <w:t>Фирменное наименование и местонахождение Застройщика</w:t>
            </w:r>
          </w:p>
        </w:tc>
        <w:tc>
          <w:tcPr>
            <w:tcW w:w="797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221AD" w:rsidRDefault="009221AD" w:rsidP="00A1459F">
            <w:pPr>
              <w:pStyle w:val="a3"/>
              <w:spacing w:before="0" w:after="0"/>
              <w:ind w:firstLine="680"/>
              <w:rPr>
                <w:rFonts w:ascii="Arial Narrow" w:hAnsi="Arial Narrow" w:cs="Arial Narrow"/>
                <w:sz w:val="22"/>
                <w:szCs w:val="22"/>
              </w:rPr>
            </w:pPr>
            <w:r>
              <w:rPr>
                <w:rFonts w:ascii="Arial Narrow" w:hAnsi="Arial Narrow" w:cs="Arial Narrow"/>
                <w:sz w:val="22"/>
                <w:szCs w:val="22"/>
              </w:rPr>
              <w:t>Общество с ограниченной ответственностью «</w:t>
            </w:r>
            <w:proofErr w:type="spellStart"/>
            <w:r>
              <w:rPr>
                <w:rFonts w:ascii="Arial Narrow" w:hAnsi="Arial Narrow" w:cs="Arial Narrow"/>
                <w:sz w:val="22"/>
                <w:szCs w:val="22"/>
              </w:rPr>
              <w:t>ГорСтрой</w:t>
            </w:r>
            <w:proofErr w:type="spellEnd"/>
            <w:r>
              <w:rPr>
                <w:rFonts w:ascii="Arial Narrow" w:hAnsi="Arial Narrow" w:cs="Arial Narrow"/>
                <w:sz w:val="22"/>
                <w:szCs w:val="22"/>
              </w:rPr>
              <w:t>»</w:t>
            </w:r>
          </w:p>
        </w:tc>
      </w:tr>
      <w:tr w:rsidR="009221AD" w:rsidTr="00A1459F">
        <w:tblPrEx>
          <w:tblCellMar>
            <w:top w:w="0" w:type="dxa"/>
            <w:bottom w:w="0" w:type="dxa"/>
          </w:tblCellMar>
        </w:tblPrEx>
        <w:tc>
          <w:tcPr>
            <w:tcW w:w="306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9221AD" w:rsidRDefault="009221AD" w:rsidP="00A1459F">
            <w:pPr>
              <w:pStyle w:val="a3"/>
              <w:spacing w:before="0" w:after="0"/>
            </w:pPr>
            <w:r>
              <w:rPr>
                <w:rStyle w:val="StrongEmphasis"/>
                <w:rFonts w:ascii="Arial Narrow" w:hAnsi="Arial Narrow" w:cs="Arial Narrow"/>
                <w:sz w:val="22"/>
                <w:szCs w:val="22"/>
              </w:rPr>
              <w:t>Юридический адрес</w:t>
            </w:r>
          </w:p>
        </w:tc>
        <w:tc>
          <w:tcPr>
            <w:tcW w:w="797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221AD" w:rsidRDefault="009221AD" w:rsidP="00A1459F">
            <w:pPr>
              <w:pStyle w:val="a3"/>
              <w:spacing w:before="0" w:after="0"/>
              <w:ind w:firstLine="680"/>
              <w:rPr>
                <w:rFonts w:ascii="Arial Narrow" w:hAnsi="Arial Narrow" w:cs="Arial Narrow"/>
                <w:sz w:val="22"/>
                <w:szCs w:val="22"/>
              </w:rPr>
            </w:pPr>
            <w:r>
              <w:rPr>
                <w:rFonts w:ascii="Arial Narrow" w:hAnsi="Arial Narrow" w:cs="Arial Narrow"/>
                <w:sz w:val="22"/>
                <w:szCs w:val="22"/>
              </w:rPr>
              <w:t xml:space="preserve">163000, </w:t>
            </w:r>
            <w:proofErr w:type="spellStart"/>
            <w:r>
              <w:rPr>
                <w:rFonts w:ascii="Arial Narrow" w:hAnsi="Arial Narrow" w:cs="Arial Narrow"/>
                <w:sz w:val="22"/>
                <w:szCs w:val="22"/>
              </w:rPr>
              <w:t>г.Архангельск</w:t>
            </w:r>
            <w:proofErr w:type="spellEnd"/>
            <w:r>
              <w:rPr>
                <w:rFonts w:ascii="Arial Narrow" w:hAnsi="Arial Narrow" w:cs="Arial Narrow"/>
                <w:sz w:val="22"/>
                <w:szCs w:val="22"/>
              </w:rPr>
              <w:t>, ул. Попова, д. 14</w:t>
            </w:r>
          </w:p>
        </w:tc>
      </w:tr>
      <w:tr w:rsidR="009221AD" w:rsidTr="00A1459F">
        <w:tblPrEx>
          <w:tblCellMar>
            <w:top w:w="0" w:type="dxa"/>
            <w:bottom w:w="0" w:type="dxa"/>
          </w:tblCellMar>
        </w:tblPrEx>
        <w:tc>
          <w:tcPr>
            <w:tcW w:w="306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9221AD" w:rsidRDefault="009221AD" w:rsidP="00A1459F">
            <w:pPr>
              <w:pStyle w:val="a3"/>
              <w:spacing w:before="0" w:after="0"/>
            </w:pPr>
            <w:r>
              <w:rPr>
                <w:rStyle w:val="StrongEmphasis"/>
                <w:rFonts w:ascii="Arial Narrow" w:hAnsi="Arial Narrow" w:cs="Arial Narrow"/>
                <w:sz w:val="22"/>
                <w:szCs w:val="22"/>
              </w:rPr>
              <w:t>Фактический адрес</w:t>
            </w:r>
          </w:p>
        </w:tc>
        <w:tc>
          <w:tcPr>
            <w:tcW w:w="797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221AD" w:rsidRDefault="009221AD" w:rsidP="00A1459F">
            <w:pPr>
              <w:pStyle w:val="a3"/>
              <w:spacing w:before="0" w:after="0"/>
              <w:ind w:firstLine="680"/>
              <w:rPr>
                <w:rFonts w:ascii="Arial Narrow" w:hAnsi="Arial Narrow" w:cs="Arial Narrow"/>
                <w:sz w:val="22"/>
                <w:szCs w:val="22"/>
              </w:rPr>
            </w:pPr>
            <w:r>
              <w:rPr>
                <w:rFonts w:ascii="Arial Narrow" w:hAnsi="Arial Narrow" w:cs="Arial Narrow"/>
                <w:sz w:val="22"/>
                <w:szCs w:val="22"/>
              </w:rPr>
              <w:t xml:space="preserve">163000, </w:t>
            </w:r>
            <w:proofErr w:type="spellStart"/>
            <w:r>
              <w:rPr>
                <w:rFonts w:ascii="Arial Narrow" w:hAnsi="Arial Narrow" w:cs="Arial Narrow"/>
                <w:sz w:val="22"/>
                <w:szCs w:val="22"/>
              </w:rPr>
              <w:t>г.Архангельск</w:t>
            </w:r>
            <w:proofErr w:type="spellEnd"/>
            <w:r>
              <w:rPr>
                <w:rFonts w:ascii="Arial Narrow" w:hAnsi="Arial Narrow" w:cs="Arial Narrow"/>
                <w:sz w:val="22"/>
                <w:szCs w:val="22"/>
              </w:rPr>
              <w:t>, ул. Попова, д. 14, офис 607</w:t>
            </w:r>
          </w:p>
        </w:tc>
      </w:tr>
      <w:tr w:rsidR="009221AD" w:rsidTr="00A1459F">
        <w:tblPrEx>
          <w:tblCellMar>
            <w:top w:w="0" w:type="dxa"/>
            <w:bottom w:w="0" w:type="dxa"/>
          </w:tblCellMar>
        </w:tblPrEx>
        <w:tc>
          <w:tcPr>
            <w:tcW w:w="306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9221AD" w:rsidRDefault="009221AD" w:rsidP="00A1459F">
            <w:pPr>
              <w:pStyle w:val="a3"/>
              <w:spacing w:before="0" w:after="0"/>
            </w:pPr>
            <w:r>
              <w:rPr>
                <w:rStyle w:val="StrongEmphasis"/>
                <w:rFonts w:ascii="Arial Narrow" w:hAnsi="Arial Narrow" w:cs="Arial Narrow"/>
                <w:sz w:val="22"/>
                <w:szCs w:val="22"/>
              </w:rPr>
              <w:t>Телефон</w:t>
            </w:r>
          </w:p>
        </w:tc>
        <w:tc>
          <w:tcPr>
            <w:tcW w:w="797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221AD" w:rsidRDefault="009221AD" w:rsidP="00A1459F">
            <w:pPr>
              <w:pStyle w:val="a3"/>
              <w:spacing w:before="0" w:after="0"/>
              <w:ind w:firstLine="680"/>
              <w:rPr>
                <w:rFonts w:ascii="Arial Narrow" w:hAnsi="Arial Narrow" w:cs="Arial Narrow"/>
                <w:sz w:val="22"/>
                <w:szCs w:val="22"/>
              </w:rPr>
            </w:pPr>
            <w:r>
              <w:rPr>
                <w:rFonts w:ascii="Arial Narrow" w:hAnsi="Arial Narrow" w:cs="Arial Narrow"/>
                <w:sz w:val="22"/>
                <w:szCs w:val="22"/>
              </w:rPr>
              <w:t>(8182) 65-63-65, 65-00-08</w:t>
            </w:r>
          </w:p>
        </w:tc>
      </w:tr>
      <w:tr w:rsidR="009221AD" w:rsidTr="00A1459F">
        <w:tblPrEx>
          <w:tblCellMar>
            <w:top w:w="0" w:type="dxa"/>
            <w:bottom w:w="0" w:type="dxa"/>
          </w:tblCellMar>
        </w:tblPrEx>
        <w:tc>
          <w:tcPr>
            <w:tcW w:w="306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9221AD" w:rsidRDefault="009221AD" w:rsidP="00A1459F">
            <w:pPr>
              <w:pStyle w:val="a3"/>
              <w:spacing w:before="0" w:after="0"/>
            </w:pPr>
            <w:r>
              <w:rPr>
                <w:rStyle w:val="StrongEmphasis"/>
                <w:rFonts w:ascii="Arial Narrow" w:hAnsi="Arial Narrow" w:cs="Arial Narrow"/>
                <w:sz w:val="22"/>
                <w:szCs w:val="22"/>
              </w:rPr>
              <w:t>Режим работы застройщика</w:t>
            </w:r>
          </w:p>
        </w:tc>
        <w:tc>
          <w:tcPr>
            <w:tcW w:w="797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221AD" w:rsidRDefault="009221AD" w:rsidP="00A1459F">
            <w:pPr>
              <w:pStyle w:val="a3"/>
              <w:spacing w:before="0" w:after="0"/>
              <w:ind w:firstLine="680"/>
              <w:rPr>
                <w:rFonts w:ascii="Arial Narrow" w:hAnsi="Arial Narrow" w:cs="Arial Narrow"/>
                <w:sz w:val="22"/>
                <w:szCs w:val="22"/>
              </w:rPr>
            </w:pPr>
            <w:r>
              <w:rPr>
                <w:rFonts w:ascii="Arial Narrow" w:hAnsi="Arial Narrow" w:cs="Arial Narrow"/>
                <w:sz w:val="22"/>
                <w:szCs w:val="22"/>
              </w:rPr>
              <w:t>с 9.00 до 18.00 ежедневно кроме выходных: субботы, воскресенья.</w:t>
            </w:r>
          </w:p>
        </w:tc>
      </w:tr>
      <w:tr w:rsidR="009221AD" w:rsidTr="00A1459F">
        <w:tblPrEx>
          <w:tblCellMar>
            <w:top w:w="0" w:type="dxa"/>
            <w:bottom w:w="0" w:type="dxa"/>
          </w:tblCellMar>
        </w:tblPrEx>
        <w:tc>
          <w:tcPr>
            <w:tcW w:w="1103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221AD" w:rsidRDefault="009221AD" w:rsidP="00A1459F">
            <w:pPr>
              <w:pStyle w:val="a3"/>
              <w:spacing w:before="0" w:after="0"/>
              <w:ind w:firstLine="680"/>
              <w:jc w:val="center"/>
              <w:rPr>
                <w:rFonts w:ascii="Arial Narrow" w:hAnsi="Arial Narrow" w:cs="Arial Narrow"/>
                <w:sz w:val="22"/>
                <w:szCs w:val="22"/>
              </w:rPr>
            </w:pPr>
            <w:r>
              <w:rPr>
                <w:rFonts w:ascii="Arial Narrow" w:hAnsi="Arial Narrow" w:cs="Arial Narrow"/>
                <w:sz w:val="22"/>
                <w:szCs w:val="22"/>
              </w:rPr>
              <w:t> </w:t>
            </w:r>
          </w:p>
          <w:p w:rsidR="009221AD" w:rsidRDefault="009221AD" w:rsidP="00A1459F">
            <w:pPr>
              <w:pStyle w:val="a3"/>
              <w:spacing w:before="0" w:after="0"/>
              <w:ind w:firstLine="680"/>
              <w:jc w:val="center"/>
            </w:pPr>
            <w:r>
              <w:rPr>
                <w:rStyle w:val="StrongEmphasis"/>
                <w:rFonts w:ascii="Arial Narrow" w:hAnsi="Arial Narrow" w:cs="Arial Narrow"/>
                <w:sz w:val="22"/>
                <w:szCs w:val="22"/>
              </w:rPr>
              <w:t>Данные о государственной регистрации Застройщика</w:t>
            </w:r>
          </w:p>
        </w:tc>
      </w:tr>
      <w:tr w:rsidR="009221AD" w:rsidTr="00A1459F">
        <w:tblPrEx>
          <w:tblCellMar>
            <w:top w:w="0" w:type="dxa"/>
            <w:bottom w:w="0" w:type="dxa"/>
          </w:tblCellMar>
        </w:tblPrEx>
        <w:tc>
          <w:tcPr>
            <w:tcW w:w="306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9221AD" w:rsidRDefault="009221AD" w:rsidP="00A1459F">
            <w:pPr>
              <w:pStyle w:val="a3"/>
              <w:spacing w:before="0" w:after="0"/>
            </w:pPr>
            <w:r>
              <w:rPr>
                <w:rStyle w:val="StrongEmphasis"/>
                <w:rFonts w:ascii="Arial Narrow" w:hAnsi="Arial Narrow" w:cs="Arial Narrow"/>
                <w:sz w:val="22"/>
                <w:szCs w:val="22"/>
              </w:rPr>
              <w:t>Данные о государственной регистрации</w:t>
            </w:r>
          </w:p>
        </w:tc>
        <w:tc>
          <w:tcPr>
            <w:tcW w:w="797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221AD" w:rsidRDefault="009221AD" w:rsidP="00A1459F">
            <w:pPr>
              <w:pStyle w:val="Standard"/>
              <w:rPr>
                <w:rFonts w:ascii="Arial Narrow" w:hAnsi="Arial Narrow" w:cs="Arial Narrow"/>
                <w:sz w:val="22"/>
                <w:szCs w:val="22"/>
              </w:rPr>
            </w:pPr>
            <w:r>
              <w:rPr>
                <w:rFonts w:ascii="Arial Narrow" w:hAnsi="Arial Narrow" w:cs="Arial Narrow"/>
                <w:sz w:val="22"/>
                <w:szCs w:val="22"/>
              </w:rPr>
              <w:t>свидетельство о государственной регистрации юридического лица серия 29 № 001931167, зарегистрированное Инспекцией Федеральной налоговой службы по г. Архангельску 30 августа 2010 года, основной государственный регистрационный номер 1102901007043</w:t>
            </w:r>
          </w:p>
        </w:tc>
      </w:tr>
      <w:tr w:rsidR="009221AD" w:rsidTr="00A1459F">
        <w:tblPrEx>
          <w:tblCellMar>
            <w:top w:w="0" w:type="dxa"/>
            <w:bottom w:w="0" w:type="dxa"/>
          </w:tblCellMar>
        </w:tblPrEx>
        <w:tc>
          <w:tcPr>
            <w:tcW w:w="306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9221AD" w:rsidRDefault="009221AD" w:rsidP="00A1459F">
            <w:pPr>
              <w:pStyle w:val="a3"/>
              <w:spacing w:before="0" w:after="0"/>
            </w:pPr>
            <w:r>
              <w:rPr>
                <w:rStyle w:val="StrongEmphasis"/>
                <w:rFonts w:ascii="Arial Narrow" w:hAnsi="Arial Narrow" w:cs="Arial Narrow"/>
                <w:sz w:val="22"/>
                <w:szCs w:val="22"/>
              </w:rPr>
              <w:t>Данные о постановке на учет в налоговом органе</w:t>
            </w:r>
          </w:p>
        </w:tc>
        <w:tc>
          <w:tcPr>
            <w:tcW w:w="797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221AD" w:rsidRDefault="009221AD" w:rsidP="00A1459F">
            <w:pPr>
              <w:pStyle w:val="Standard"/>
            </w:pPr>
            <w:r>
              <w:rPr>
                <w:rFonts w:ascii="Arial Narrow" w:hAnsi="Arial Narrow" w:cs="Arial Narrow"/>
                <w:sz w:val="22"/>
                <w:szCs w:val="22"/>
              </w:rPr>
              <w:t xml:space="preserve">свидетельство о постановке на учет российской организации в налоговом органе по месту нахождения на территории Российской Федерации серии 29 № </w:t>
            </w:r>
            <w:proofErr w:type="gramStart"/>
            <w:r>
              <w:rPr>
                <w:rFonts w:ascii="Arial Narrow" w:hAnsi="Arial Narrow" w:cs="Arial Narrow"/>
                <w:sz w:val="22"/>
                <w:szCs w:val="22"/>
              </w:rPr>
              <w:t>001894969  от</w:t>
            </w:r>
            <w:proofErr w:type="gramEnd"/>
            <w:r>
              <w:rPr>
                <w:rFonts w:ascii="Arial Narrow" w:hAnsi="Arial Narrow" w:cs="Arial Narrow"/>
                <w:sz w:val="22"/>
                <w:szCs w:val="22"/>
              </w:rPr>
              <w:t xml:space="preserve"> 30 августа 2010 года выдано Инспекцией Федеральной налоговой службы по г. Архангельску ИНН </w:t>
            </w:r>
            <w:r>
              <w:rPr>
                <w:rFonts w:ascii="Arial Narrow" w:hAnsi="Arial Narrow" w:cs="Arial Narrow"/>
                <w:bCs/>
                <w:sz w:val="22"/>
                <w:szCs w:val="22"/>
              </w:rPr>
              <w:t xml:space="preserve">2901206025, </w:t>
            </w:r>
            <w:r>
              <w:rPr>
                <w:rFonts w:ascii="Arial Narrow" w:hAnsi="Arial Narrow" w:cs="Arial Narrow"/>
                <w:sz w:val="22"/>
                <w:szCs w:val="22"/>
              </w:rPr>
              <w:t>КПП 290101001</w:t>
            </w:r>
          </w:p>
        </w:tc>
      </w:tr>
      <w:tr w:rsidR="009221AD" w:rsidTr="00A1459F">
        <w:tblPrEx>
          <w:tblCellMar>
            <w:top w:w="0" w:type="dxa"/>
            <w:bottom w:w="0" w:type="dxa"/>
          </w:tblCellMar>
        </w:tblPrEx>
        <w:tc>
          <w:tcPr>
            <w:tcW w:w="306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9221AD" w:rsidRDefault="009221AD" w:rsidP="00A1459F">
            <w:pPr>
              <w:pStyle w:val="a3"/>
              <w:spacing w:before="0" w:after="0"/>
            </w:pPr>
            <w:r>
              <w:rPr>
                <w:rStyle w:val="StrongEmphasis"/>
                <w:rFonts w:ascii="Arial Narrow" w:hAnsi="Arial Narrow" w:cs="Arial Narrow"/>
                <w:sz w:val="22"/>
                <w:szCs w:val="22"/>
              </w:rPr>
              <w:t>Данные об учредителях (участников) застройщика</w:t>
            </w:r>
          </w:p>
        </w:tc>
        <w:tc>
          <w:tcPr>
            <w:tcW w:w="797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221AD" w:rsidRDefault="009221AD" w:rsidP="00A1459F">
            <w:pPr>
              <w:pStyle w:val="a3"/>
              <w:spacing w:before="0" w:after="0"/>
              <w:rPr>
                <w:rFonts w:ascii="Arial Narrow" w:hAnsi="Arial Narrow" w:cs="Arial Narrow"/>
                <w:sz w:val="22"/>
                <w:szCs w:val="22"/>
              </w:rPr>
            </w:pPr>
            <w:r>
              <w:rPr>
                <w:rFonts w:ascii="Arial Narrow" w:hAnsi="Arial Narrow" w:cs="Arial Narrow"/>
                <w:sz w:val="22"/>
                <w:szCs w:val="22"/>
              </w:rPr>
              <w:t xml:space="preserve">1. Рогатых Александр </w:t>
            </w:r>
            <w:proofErr w:type="spellStart"/>
            <w:r>
              <w:rPr>
                <w:rFonts w:ascii="Arial Narrow" w:hAnsi="Arial Narrow" w:cs="Arial Narrow"/>
                <w:sz w:val="22"/>
                <w:szCs w:val="22"/>
              </w:rPr>
              <w:t>Савватьевич</w:t>
            </w:r>
            <w:proofErr w:type="spellEnd"/>
            <w:r>
              <w:rPr>
                <w:rFonts w:ascii="Arial Narrow" w:hAnsi="Arial Narrow" w:cs="Arial Narrow"/>
                <w:sz w:val="22"/>
                <w:szCs w:val="22"/>
              </w:rPr>
              <w:t xml:space="preserve">, доля в уставном капитале общества – 50 %       </w:t>
            </w:r>
          </w:p>
          <w:p w:rsidR="009221AD" w:rsidRDefault="009221AD" w:rsidP="00A1459F">
            <w:pPr>
              <w:pStyle w:val="a3"/>
              <w:spacing w:before="0" w:after="0"/>
              <w:rPr>
                <w:rFonts w:ascii="Arial Narrow" w:hAnsi="Arial Narrow" w:cs="Arial Narrow"/>
                <w:sz w:val="22"/>
                <w:szCs w:val="22"/>
              </w:rPr>
            </w:pPr>
            <w:r>
              <w:rPr>
                <w:rFonts w:ascii="Arial Narrow" w:hAnsi="Arial Narrow" w:cs="Arial Narrow"/>
                <w:sz w:val="22"/>
                <w:szCs w:val="22"/>
              </w:rPr>
              <w:t>2. Фролов Александр Михайлович, доля в уставном капитале общества – 50 %</w:t>
            </w:r>
          </w:p>
        </w:tc>
      </w:tr>
      <w:tr w:rsidR="009221AD" w:rsidTr="00A1459F">
        <w:tblPrEx>
          <w:tblCellMar>
            <w:top w:w="0" w:type="dxa"/>
            <w:bottom w:w="0" w:type="dxa"/>
          </w:tblCellMar>
        </w:tblPrEx>
        <w:tc>
          <w:tcPr>
            <w:tcW w:w="306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9221AD" w:rsidRDefault="009221AD" w:rsidP="00A1459F">
            <w:pPr>
              <w:pStyle w:val="a3"/>
              <w:spacing w:after="0"/>
            </w:pPr>
            <w:r>
              <w:rPr>
                <w:rStyle w:val="StrongEmphasis"/>
                <w:rFonts w:ascii="Arial Narrow" w:hAnsi="Arial Narrow" w:cs="Arial Narrow"/>
                <w:sz w:val="22"/>
                <w:szCs w:val="22"/>
              </w:rPr>
              <w:t>Информация о проектах строительства объектов недвижимости, в которых Застройщик принимал участие в течение 3-х лет, предшествующих опубликованию данной проектной декларации</w:t>
            </w:r>
          </w:p>
        </w:tc>
        <w:tc>
          <w:tcPr>
            <w:tcW w:w="797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221AD" w:rsidRDefault="009221AD" w:rsidP="00A1459F">
            <w:pPr>
              <w:pStyle w:val="a3"/>
              <w:snapToGrid w:val="0"/>
              <w:spacing w:before="0"/>
              <w:rPr>
                <w:rFonts w:ascii="Arial Narrow" w:hAnsi="Arial Narrow" w:cs="Arial Narrow"/>
                <w:sz w:val="22"/>
                <w:szCs w:val="22"/>
              </w:rPr>
            </w:pPr>
          </w:p>
          <w:p w:rsidR="009221AD" w:rsidRDefault="009221AD" w:rsidP="00A1459F">
            <w:pPr>
              <w:pStyle w:val="a3"/>
              <w:spacing w:after="0"/>
              <w:rPr>
                <w:rFonts w:ascii="Arial Narrow" w:hAnsi="Arial Narrow" w:cs="Arial Narrow"/>
                <w:sz w:val="22"/>
                <w:szCs w:val="22"/>
              </w:rPr>
            </w:pPr>
            <w:r>
              <w:rPr>
                <w:rFonts w:ascii="Arial Narrow" w:hAnsi="Arial Narrow" w:cs="Arial Narrow"/>
                <w:sz w:val="22"/>
                <w:szCs w:val="22"/>
              </w:rPr>
              <w:t>нет</w:t>
            </w:r>
          </w:p>
        </w:tc>
      </w:tr>
      <w:tr w:rsidR="009221AD" w:rsidTr="00A1459F">
        <w:tblPrEx>
          <w:tblCellMar>
            <w:top w:w="0" w:type="dxa"/>
            <w:bottom w:w="0" w:type="dxa"/>
          </w:tblCellMar>
        </w:tblPrEx>
        <w:tc>
          <w:tcPr>
            <w:tcW w:w="306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9221AD" w:rsidRDefault="009221AD" w:rsidP="00A1459F">
            <w:pPr>
              <w:pStyle w:val="a3"/>
              <w:spacing w:after="0"/>
              <w:rPr>
                <w:rFonts w:ascii="Arial Narrow" w:hAnsi="Arial Narrow" w:cs="Arial Narrow"/>
                <w:b/>
                <w:sz w:val="22"/>
                <w:szCs w:val="22"/>
              </w:rPr>
            </w:pPr>
            <w:r>
              <w:rPr>
                <w:rFonts w:ascii="Arial Narrow" w:hAnsi="Arial Narrow" w:cs="Arial Narrow"/>
                <w:b/>
                <w:sz w:val="22"/>
                <w:szCs w:val="22"/>
              </w:rPr>
              <w:t>Сведения о виде лицензируемой деятельности, номере лицензии, сроке ее действия, об органе, выдавшем эту лицензию,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(создания) многоквартирных домов и (или) иных объектов недвижимости</w:t>
            </w:r>
          </w:p>
        </w:tc>
        <w:tc>
          <w:tcPr>
            <w:tcW w:w="797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221AD" w:rsidRDefault="009221AD" w:rsidP="00A1459F">
            <w:pPr>
              <w:pStyle w:val="a3"/>
              <w:spacing w:before="0" w:after="0"/>
            </w:pPr>
            <w:r>
              <w:rPr>
                <w:rFonts w:ascii="Arial Narrow" w:hAnsi="Arial Narrow" w:cs="Arial Narrow"/>
                <w:sz w:val="22"/>
                <w:szCs w:val="22"/>
              </w:rPr>
              <w:t>Лицензируемые виды деятельности отсутствуют</w:t>
            </w:r>
          </w:p>
        </w:tc>
      </w:tr>
      <w:tr w:rsidR="009221AD" w:rsidTr="00A1459F">
        <w:tblPrEx>
          <w:tblCellMar>
            <w:top w:w="0" w:type="dxa"/>
            <w:bottom w:w="0" w:type="dxa"/>
          </w:tblCellMar>
        </w:tblPrEx>
        <w:tc>
          <w:tcPr>
            <w:tcW w:w="1103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221AD" w:rsidRDefault="009221AD" w:rsidP="00A1459F">
            <w:pPr>
              <w:pStyle w:val="a3"/>
              <w:snapToGrid w:val="0"/>
              <w:spacing w:before="0"/>
              <w:jc w:val="center"/>
              <w:rPr>
                <w:rFonts w:ascii="Arial Narrow" w:hAnsi="Arial Narrow" w:cs="Arial Narrow"/>
                <w:color w:val="FF0000"/>
                <w:sz w:val="22"/>
                <w:szCs w:val="22"/>
              </w:rPr>
            </w:pPr>
          </w:p>
          <w:p w:rsidR="009221AD" w:rsidRDefault="009221AD" w:rsidP="00A1459F">
            <w:pPr>
              <w:pStyle w:val="a3"/>
              <w:spacing w:after="0"/>
              <w:jc w:val="center"/>
            </w:pPr>
            <w:r>
              <w:rPr>
                <w:rStyle w:val="StrongEmphasis"/>
                <w:rFonts w:ascii="Arial Narrow" w:hAnsi="Arial Narrow" w:cs="Arial Narrow"/>
                <w:sz w:val="22"/>
                <w:szCs w:val="22"/>
              </w:rPr>
              <w:t>Данные о финансово-экономическом состоянии Застройщика</w:t>
            </w:r>
          </w:p>
        </w:tc>
      </w:tr>
      <w:tr w:rsidR="009221AD" w:rsidTr="00A1459F">
        <w:tblPrEx>
          <w:tblCellMar>
            <w:top w:w="0" w:type="dxa"/>
            <w:bottom w:w="0" w:type="dxa"/>
          </w:tblCellMar>
        </w:tblPrEx>
        <w:tc>
          <w:tcPr>
            <w:tcW w:w="306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9221AD" w:rsidRDefault="009221AD" w:rsidP="00A1459F">
            <w:pPr>
              <w:pStyle w:val="a3"/>
              <w:spacing w:after="0"/>
            </w:pPr>
            <w:r>
              <w:rPr>
                <w:rStyle w:val="StrongEmphasis"/>
                <w:rFonts w:ascii="Arial Narrow" w:hAnsi="Arial Narrow" w:cs="Arial Narrow"/>
                <w:sz w:val="22"/>
                <w:szCs w:val="22"/>
              </w:rPr>
              <w:lastRenderedPageBreak/>
              <w:t xml:space="preserve">Финансовый </w:t>
            </w:r>
            <w:proofErr w:type="gramStart"/>
            <w:r>
              <w:rPr>
                <w:rStyle w:val="StrongEmphasis"/>
                <w:rFonts w:ascii="Arial Narrow" w:hAnsi="Arial Narrow" w:cs="Arial Narrow"/>
                <w:sz w:val="22"/>
                <w:szCs w:val="22"/>
              </w:rPr>
              <w:t>результат  (</w:t>
            </w:r>
            <w:proofErr w:type="gramEnd"/>
            <w:r>
              <w:rPr>
                <w:rStyle w:val="StrongEmphasis"/>
                <w:rFonts w:ascii="Arial Narrow" w:hAnsi="Arial Narrow" w:cs="Arial Narrow"/>
                <w:sz w:val="22"/>
                <w:szCs w:val="22"/>
              </w:rPr>
              <w:t>по состоянию на 30.09.2014 года)</w:t>
            </w:r>
          </w:p>
        </w:tc>
        <w:tc>
          <w:tcPr>
            <w:tcW w:w="797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221AD" w:rsidRDefault="009221AD" w:rsidP="00A1459F">
            <w:pPr>
              <w:pStyle w:val="a3"/>
              <w:spacing w:after="0"/>
              <w:rPr>
                <w:rFonts w:ascii="Arial Narrow" w:hAnsi="Arial Narrow" w:cs="Arial Narrow"/>
                <w:sz w:val="22"/>
                <w:szCs w:val="22"/>
              </w:rPr>
            </w:pPr>
            <w:r>
              <w:rPr>
                <w:rFonts w:ascii="Arial Narrow" w:hAnsi="Arial Narrow" w:cs="Arial Narrow"/>
                <w:sz w:val="22"/>
                <w:szCs w:val="22"/>
              </w:rPr>
              <w:t xml:space="preserve">0 </w:t>
            </w:r>
            <w:proofErr w:type="spellStart"/>
            <w:r>
              <w:rPr>
                <w:rFonts w:ascii="Arial Narrow" w:hAnsi="Arial Narrow" w:cs="Arial Narrow"/>
                <w:sz w:val="22"/>
                <w:szCs w:val="22"/>
              </w:rPr>
              <w:t>тыс.рублей</w:t>
            </w:r>
            <w:proofErr w:type="spellEnd"/>
          </w:p>
        </w:tc>
      </w:tr>
      <w:tr w:rsidR="009221AD" w:rsidTr="00A1459F">
        <w:tblPrEx>
          <w:tblCellMar>
            <w:top w:w="0" w:type="dxa"/>
            <w:bottom w:w="0" w:type="dxa"/>
          </w:tblCellMar>
        </w:tblPrEx>
        <w:tc>
          <w:tcPr>
            <w:tcW w:w="3933"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9221AD" w:rsidRDefault="009221AD" w:rsidP="00A1459F">
            <w:pPr>
              <w:pStyle w:val="a3"/>
              <w:snapToGrid w:val="0"/>
              <w:spacing w:before="0" w:after="0"/>
              <w:rPr>
                <w:rFonts w:ascii="Arial Narrow" w:hAnsi="Arial Narrow" w:cs="Arial Narrow"/>
                <w:b/>
                <w:color w:val="FF0000"/>
                <w:sz w:val="22"/>
                <w:szCs w:val="22"/>
                <w:shd w:val="clear" w:color="auto" w:fill="FFFF00"/>
              </w:rPr>
            </w:pPr>
          </w:p>
        </w:tc>
        <w:tc>
          <w:tcPr>
            <w:tcW w:w="480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9221AD" w:rsidRDefault="009221AD" w:rsidP="00A1459F">
            <w:pPr>
              <w:pStyle w:val="a3"/>
              <w:snapToGrid w:val="0"/>
              <w:spacing w:before="0" w:after="0"/>
              <w:rPr>
                <w:rFonts w:ascii="Arial Narrow" w:hAnsi="Arial Narrow" w:cs="Arial Narrow"/>
                <w:b/>
                <w:sz w:val="22"/>
                <w:szCs w:val="22"/>
                <w:shd w:val="clear" w:color="auto" w:fill="FFFF00"/>
              </w:rPr>
            </w:pPr>
          </w:p>
        </w:tc>
        <w:tc>
          <w:tcPr>
            <w:tcW w:w="2304" w:type="dxa"/>
            <w:tcBorders>
              <w:left w:val="single" w:sz="6" w:space="0" w:color="000000"/>
            </w:tcBorders>
            <w:shd w:val="clear" w:color="auto" w:fill="auto"/>
            <w:tcMar>
              <w:top w:w="0" w:type="dxa"/>
              <w:left w:w="0" w:type="dxa"/>
              <w:bottom w:w="0" w:type="dxa"/>
              <w:right w:w="0" w:type="dxa"/>
            </w:tcMar>
          </w:tcPr>
          <w:p w:rsidR="009221AD" w:rsidRDefault="009221AD" w:rsidP="00A1459F">
            <w:pPr>
              <w:pStyle w:val="Standard"/>
              <w:snapToGrid w:val="0"/>
              <w:rPr>
                <w:rFonts w:ascii="Arial Narrow" w:hAnsi="Arial Narrow" w:cs="Arial Narrow"/>
                <w:sz w:val="22"/>
                <w:szCs w:val="22"/>
                <w:shd w:val="clear" w:color="auto" w:fill="FFFF00"/>
              </w:rPr>
            </w:pPr>
          </w:p>
        </w:tc>
      </w:tr>
      <w:tr w:rsidR="009221AD" w:rsidTr="00A1459F">
        <w:tblPrEx>
          <w:tblCellMar>
            <w:top w:w="0" w:type="dxa"/>
            <w:bottom w:w="0" w:type="dxa"/>
          </w:tblCellMar>
        </w:tblPrEx>
        <w:tc>
          <w:tcPr>
            <w:tcW w:w="306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9221AD" w:rsidRDefault="009221AD" w:rsidP="00A1459F">
            <w:pPr>
              <w:pStyle w:val="a3"/>
              <w:spacing w:after="0"/>
            </w:pPr>
            <w:r>
              <w:rPr>
                <w:rStyle w:val="StrongEmphasis"/>
                <w:rFonts w:ascii="Arial Narrow" w:hAnsi="Arial Narrow" w:cs="Arial Narrow"/>
                <w:sz w:val="22"/>
                <w:szCs w:val="22"/>
              </w:rPr>
              <w:t>Размер кредиторской задолженности:</w:t>
            </w:r>
          </w:p>
        </w:tc>
        <w:tc>
          <w:tcPr>
            <w:tcW w:w="797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221AD" w:rsidRDefault="009221AD" w:rsidP="00A1459F">
            <w:pPr>
              <w:pStyle w:val="a3"/>
              <w:spacing w:after="0"/>
            </w:pPr>
            <w:r>
              <w:rPr>
                <w:rFonts w:ascii="Arial Narrow" w:hAnsi="Arial Narrow" w:cs="Arial Narrow"/>
                <w:sz w:val="22"/>
                <w:szCs w:val="22"/>
              </w:rPr>
              <w:t>38 тыс. рублей</w:t>
            </w:r>
          </w:p>
        </w:tc>
      </w:tr>
      <w:tr w:rsidR="009221AD" w:rsidTr="00A1459F">
        <w:tblPrEx>
          <w:tblCellMar>
            <w:top w:w="0" w:type="dxa"/>
            <w:bottom w:w="0" w:type="dxa"/>
          </w:tblCellMar>
        </w:tblPrEx>
        <w:tc>
          <w:tcPr>
            <w:tcW w:w="306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9221AD" w:rsidRDefault="009221AD" w:rsidP="00A1459F">
            <w:pPr>
              <w:pStyle w:val="a3"/>
              <w:spacing w:after="0"/>
              <w:rPr>
                <w:rFonts w:ascii="Arial Narrow" w:hAnsi="Arial Narrow" w:cs="Arial Narrow"/>
                <w:b/>
                <w:sz w:val="22"/>
                <w:szCs w:val="22"/>
              </w:rPr>
            </w:pPr>
            <w:r>
              <w:rPr>
                <w:rFonts w:ascii="Arial Narrow" w:hAnsi="Arial Narrow" w:cs="Arial Narrow"/>
                <w:b/>
                <w:sz w:val="22"/>
                <w:szCs w:val="22"/>
              </w:rPr>
              <w:t>Размер дебиторской задолженности</w:t>
            </w:r>
          </w:p>
        </w:tc>
        <w:tc>
          <w:tcPr>
            <w:tcW w:w="797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221AD" w:rsidRDefault="009221AD" w:rsidP="00A1459F">
            <w:pPr>
              <w:pStyle w:val="a3"/>
              <w:spacing w:after="0"/>
              <w:rPr>
                <w:rFonts w:ascii="Arial Narrow" w:hAnsi="Arial Narrow" w:cs="Arial Narrow"/>
                <w:sz w:val="22"/>
                <w:szCs w:val="22"/>
              </w:rPr>
            </w:pPr>
            <w:r>
              <w:rPr>
                <w:rFonts w:ascii="Arial Narrow" w:hAnsi="Arial Narrow" w:cs="Arial Narrow"/>
                <w:sz w:val="22"/>
                <w:szCs w:val="22"/>
              </w:rPr>
              <w:t>222 тыс. рублей</w:t>
            </w:r>
          </w:p>
        </w:tc>
      </w:tr>
    </w:tbl>
    <w:p w:rsidR="009221AD" w:rsidRDefault="009221AD" w:rsidP="009221AD">
      <w:pPr>
        <w:pStyle w:val="a3"/>
        <w:jc w:val="center"/>
      </w:pPr>
      <w:r>
        <w:rPr>
          <w:rStyle w:val="StrongEmphasis"/>
          <w:rFonts w:ascii="Arial Narrow" w:hAnsi="Arial Narrow" w:cs="Arial Narrow"/>
          <w:sz w:val="22"/>
          <w:szCs w:val="22"/>
        </w:rPr>
        <w:t>Информация о проекте строительства:</w:t>
      </w:r>
    </w:p>
    <w:tbl>
      <w:tblPr>
        <w:tblW w:w="11038" w:type="dxa"/>
        <w:tblInd w:w="-115" w:type="dxa"/>
        <w:tblLayout w:type="fixed"/>
        <w:tblCellMar>
          <w:left w:w="10" w:type="dxa"/>
          <w:right w:w="10" w:type="dxa"/>
        </w:tblCellMar>
        <w:tblLook w:val="0000" w:firstRow="0" w:lastRow="0" w:firstColumn="0" w:lastColumn="0" w:noHBand="0" w:noVBand="0"/>
      </w:tblPr>
      <w:tblGrid>
        <w:gridCol w:w="3060"/>
        <w:gridCol w:w="7978"/>
      </w:tblGrid>
      <w:tr w:rsidR="009221AD" w:rsidTr="00A1459F">
        <w:tblPrEx>
          <w:tblCellMar>
            <w:top w:w="0" w:type="dxa"/>
            <w:bottom w:w="0" w:type="dxa"/>
          </w:tblCellMar>
        </w:tblPrEx>
        <w:tc>
          <w:tcPr>
            <w:tcW w:w="306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9221AD" w:rsidRDefault="009221AD" w:rsidP="00A1459F">
            <w:pPr>
              <w:pStyle w:val="a3"/>
              <w:spacing w:after="0"/>
            </w:pPr>
            <w:r>
              <w:rPr>
                <w:rStyle w:val="StrongEmphasis"/>
                <w:rFonts w:ascii="Arial Narrow" w:hAnsi="Arial Narrow" w:cs="Arial Narrow"/>
                <w:sz w:val="22"/>
                <w:szCs w:val="22"/>
              </w:rPr>
              <w:t>Цель строительства</w:t>
            </w:r>
          </w:p>
        </w:tc>
        <w:tc>
          <w:tcPr>
            <w:tcW w:w="79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221AD" w:rsidRDefault="009221AD" w:rsidP="00A1459F">
            <w:pPr>
              <w:pStyle w:val="Standard"/>
              <w:jc w:val="both"/>
              <w:rPr>
                <w:rFonts w:ascii="Arial Narrow" w:hAnsi="Arial Narrow" w:cs="Arial Narrow"/>
                <w:sz w:val="22"/>
                <w:szCs w:val="22"/>
              </w:rPr>
            </w:pPr>
            <w:proofErr w:type="spellStart"/>
            <w:r>
              <w:rPr>
                <w:rFonts w:ascii="Arial Narrow" w:hAnsi="Arial Narrow" w:cs="Arial Narrow"/>
                <w:sz w:val="22"/>
                <w:szCs w:val="22"/>
              </w:rPr>
              <w:t>среднеэтажный</w:t>
            </w:r>
            <w:proofErr w:type="spellEnd"/>
            <w:r>
              <w:rPr>
                <w:rFonts w:ascii="Arial Narrow" w:hAnsi="Arial Narrow" w:cs="Arial Narrow"/>
                <w:sz w:val="22"/>
                <w:szCs w:val="22"/>
              </w:rPr>
              <w:t xml:space="preserve"> жилой дом (Архангельская область, </w:t>
            </w:r>
            <w:proofErr w:type="spellStart"/>
            <w:r>
              <w:rPr>
                <w:rFonts w:ascii="Arial Narrow" w:hAnsi="Arial Narrow" w:cs="Arial Narrow"/>
                <w:sz w:val="22"/>
                <w:szCs w:val="22"/>
              </w:rPr>
              <w:t>г.Архангельск</w:t>
            </w:r>
            <w:proofErr w:type="spellEnd"/>
            <w:r>
              <w:rPr>
                <w:rFonts w:ascii="Arial Narrow" w:hAnsi="Arial Narrow" w:cs="Arial Narrow"/>
                <w:sz w:val="22"/>
                <w:szCs w:val="22"/>
              </w:rPr>
              <w:t xml:space="preserve">, Ломоносовский территориальный округ, по </w:t>
            </w:r>
            <w:proofErr w:type="spellStart"/>
            <w:r>
              <w:rPr>
                <w:rFonts w:ascii="Arial Narrow" w:hAnsi="Arial Narrow" w:cs="Arial Narrow"/>
                <w:sz w:val="22"/>
                <w:szCs w:val="22"/>
              </w:rPr>
              <w:t>ул.Серафимовича</w:t>
            </w:r>
            <w:proofErr w:type="spellEnd"/>
            <w:r>
              <w:rPr>
                <w:rFonts w:ascii="Arial Narrow" w:hAnsi="Arial Narrow" w:cs="Arial Narrow"/>
                <w:sz w:val="22"/>
                <w:szCs w:val="22"/>
              </w:rPr>
              <w:t>)</w:t>
            </w:r>
          </w:p>
        </w:tc>
      </w:tr>
      <w:tr w:rsidR="009221AD" w:rsidTr="00A1459F">
        <w:tblPrEx>
          <w:tblCellMar>
            <w:top w:w="0" w:type="dxa"/>
            <w:bottom w:w="0" w:type="dxa"/>
          </w:tblCellMar>
        </w:tblPrEx>
        <w:tc>
          <w:tcPr>
            <w:tcW w:w="306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9221AD" w:rsidRDefault="009221AD" w:rsidP="00A1459F">
            <w:pPr>
              <w:pStyle w:val="a3"/>
              <w:spacing w:after="0"/>
            </w:pPr>
            <w:r>
              <w:rPr>
                <w:rStyle w:val="StrongEmphasis"/>
                <w:rFonts w:ascii="Arial Narrow" w:hAnsi="Arial Narrow" w:cs="Arial Narrow"/>
                <w:sz w:val="22"/>
                <w:szCs w:val="22"/>
              </w:rPr>
              <w:t>Этапы и срок реализации строительства</w:t>
            </w:r>
          </w:p>
        </w:tc>
        <w:tc>
          <w:tcPr>
            <w:tcW w:w="79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221AD" w:rsidRDefault="009221AD" w:rsidP="00A1459F">
            <w:pPr>
              <w:pStyle w:val="a3"/>
              <w:spacing w:before="0"/>
              <w:rPr>
                <w:rFonts w:ascii="Arial Narrow" w:hAnsi="Arial Narrow" w:cs="Arial Narrow"/>
                <w:sz w:val="22"/>
                <w:szCs w:val="22"/>
              </w:rPr>
            </w:pPr>
            <w:r>
              <w:rPr>
                <w:rFonts w:ascii="Arial Narrow" w:hAnsi="Arial Narrow" w:cs="Arial Narrow"/>
                <w:sz w:val="22"/>
                <w:szCs w:val="22"/>
              </w:rPr>
              <w:t>Начало строительства: сентябрь 2014 года</w:t>
            </w:r>
          </w:p>
          <w:p w:rsidR="009221AD" w:rsidRDefault="009221AD" w:rsidP="00A1459F">
            <w:pPr>
              <w:pStyle w:val="a3"/>
              <w:spacing w:after="0"/>
              <w:rPr>
                <w:rFonts w:ascii="Arial Narrow" w:hAnsi="Arial Narrow" w:cs="Arial Narrow"/>
                <w:sz w:val="22"/>
                <w:szCs w:val="22"/>
              </w:rPr>
            </w:pPr>
            <w:r>
              <w:rPr>
                <w:rFonts w:ascii="Arial Narrow" w:hAnsi="Arial Narrow" w:cs="Arial Narrow"/>
                <w:sz w:val="22"/>
                <w:szCs w:val="22"/>
              </w:rPr>
              <w:t>Окончание строительства: декабрь 2016 года</w:t>
            </w:r>
          </w:p>
        </w:tc>
      </w:tr>
      <w:tr w:rsidR="009221AD" w:rsidTr="00A1459F">
        <w:tblPrEx>
          <w:tblCellMar>
            <w:top w:w="0" w:type="dxa"/>
            <w:bottom w:w="0" w:type="dxa"/>
          </w:tblCellMar>
        </w:tblPrEx>
        <w:tc>
          <w:tcPr>
            <w:tcW w:w="306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9221AD" w:rsidRDefault="009221AD" w:rsidP="00A1459F">
            <w:pPr>
              <w:pStyle w:val="a3"/>
              <w:spacing w:after="0"/>
            </w:pPr>
            <w:r>
              <w:rPr>
                <w:rStyle w:val="StrongEmphasis"/>
                <w:rFonts w:ascii="Arial Narrow" w:hAnsi="Arial Narrow" w:cs="Arial Narrow"/>
                <w:sz w:val="22"/>
                <w:szCs w:val="22"/>
              </w:rPr>
              <w:t>Заключение экспертизы проектной документации</w:t>
            </w:r>
          </w:p>
        </w:tc>
        <w:tc>
          <w:tcPr>
            <w:tcW w:w="79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221AD" w:rsidRDefault="009221AD" w:rsidP="00A1459F">
            <w:pPr>
              <w:pStyle w:val="a3"/>
              <w:spacing w:after="0"/>
              <w:rPr>
                <w:rFonts w:ascii="Arial Narrow" w:hAnsi="Arial Narrow" w:cs="Arial Narrow"/>
                <w:sz w:val="22"/>
                <w:szCs w:val="22"/>
              </w:rPr>
            </w:pPr>
            <w:r>
              <w:rPr>
                <w:rFonts w:ascii="Arial Narrow" w:hAnsi="Arial Narrow" w:cs="Arial Narrow"/>
                <w:sz w:val="22"/>
                <w:szCs w:val="22"/>
              </w:rPr>
              <w:t>Положительное заключение негосударственной экспертизы № 4-1-1-0422-</w:t>
            </w:r>
            <w:proofErr w:type="gramStart"/>
            <w:r>
              <w:rPr>
                <w:rFonts w:ascii="Arial Narrow" w:hAnsi="Arial Narrow" w:cs="Arial Narrow"/>
                <w:sz w:val="22"/>
                <w:szCs w:val="22"/>
              </w:rPr>
              <w:t>14  от</w:t>
            </w:r>
            <w:proofErr w:type="gramEnd"/>
            <w:r>
              <w:rPr>
                <w:rFonts w:ascii="Arial Narrow" w:hAnsi="Arial Narrow" w:cs="Arial Narrow"/>
                <w:sz w:val="22"/>
                <w:szCs w:val="22"/>
              </w:rPr>
              <w:t xml:space="preserve"> 01.09.2014 года</w:t>
            </w:r>
          </w:p>
        </w:tc>
      </w:tr>
      <w:tr w:rsidR="009221AD" w:rsidTr="00A1459F">
        <w:tblPrEx>
          <w:tblCellMar>
            <w:top w:w="0" w:type="dxa"/>
            <w:bottom w:w="0" w:type="dxa"/>
          </w:tblCellMar>
        </w:tblPrEx>
        <w:tc>
          <w:tcPr>
            <w:tcW w:w="306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9221AD" w:rsidRDefault="009221AD" w:rsidP="00A1459F">
            <w:pPr>
              <w:pStyle w:val="a3"/>
              <w:spacing w:after="0"/>
            </w:pPr>
            <w:r>
              <w:rPr>
                <w:rStyle w:val="StrongEmphasis"/>
                <w:rFonts w:ascii="Arial Narrow" w:hAnsi="Arial Narrow" w:cs="Arial Narrow"/>
                <w:sz w:val="22"/>
                <w:szCs w:val="22"/>
              </w:rPr>
              <w:t>Разрешение на строительство</w:t>
            </w:r>
          </w:p>
        </w:tc>
        <w:tc>
          <w:tcPr>
            <w:tcW w:w="79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221AD" w:rsidRDefault="009221AD" w:rsidP="00A1459F">
            <w:pPr>
              <w:pStyle w:val="a3"/>
              <w:spacing w:after="0"/>
            </w:pPr>
            <w:r>
              <w:rPr>
                <w:rFonts w:ascii="Arial Narrow" w:hAnsi="Arial Narrow" w:cs="Arial Narrow"/>
                <w:sz w:val="22"/>
                <w:szCs w:val="22"/>
              </w:rPr>
              <w:t xml:space="preserve">Разрешение на строительство № </w:t>
            </w:r>
            <w:r>
              <w:rPr>
                <w:rFonts w:ascii="Arial Narrow" w:hAnsi="Arial Narrow" w:cs="Arial Narrow"/>
                <w:sz w:val="22"/>
                <w:szCs w:val="22"/>
                <w:lang w:val="en-US"/>
              </w:rPr>
              <w:t>RU</w:t>
            </w:r>
            <w:r>
              <w:rPr>
                <w:rFonts w:ascii="Arial Narrow" w:hAnsi="Arial Narrow" w:cs="Arial Narrow"/>
                <w:sz w:val="22"/>
                <w:szCs w:val="22"/>
              </w:rPr>
              <w:t xml:space="preserve"> 29301000 - 261 от 12.09.2014 года выдано мэрией г. Архангельска. Срок действия разрешения – до 20.09.2016 года.</w:t>
            </w:r>
          </w:p>
        </w:tc>
      </w:tr>
      <w:tr w:rsidR="009221AD" w:rsidTr="00A1459F">
        <w:tblPrEx>
          <w:tblCellMar>
            <w:top w:w="0" w:type="dxa"/>
            <w:bottom w:w="0" w:type="dxa"/>
          </w:tblCellMar>
        </w:tblPrEx>
        <w:tc>
          <w:tcPr>
            <w:tcW w:w="306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9221AD" w:rsidRDefault="009221AD" w:rsidP="00A1459F">
            <w:pPr>
              <w:pStyle w:val="a3"/>
              <w:spacing w:after="0"/>
            </w:pPr>
            <w:r>
              <w:rPr>
                <w:rStyle w:val="StrongEmphasis"/>
                <w:rFonts w:ascii="Arial Narrow" w:hAnsi="Arial Narrow" w:cs="Arial Narrow"/>
                <w:sz w:val="22"/>
                <w:szCs w:val="22"/>
              </w:rPr>
              <w:t>Права застройщика на земельный участок</w:t>
            </w:r>
          </w:p>
        </w:tc>
        <w:tc>
          <w:tcPr>
            <w:tcW w:w="79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221AD" w:rsidRDefault="009221AD" w:rsidP="00A1459F">
            <w:pPr>
              <w:pStyle w:val="a3"/>
              <w:spacing w:before="0" w:after="0"/>
              <w:ind w:firstLine="437"/>
              <w:jc w:val="both"/>
              <w:rPr>
                <w:rFonts w:ascii="Arial Narrow" w:hAnsi="Arial Narrow" w:cs="Arial Narrow"/>
                <w:sz w:val="22"/>
                <w:szCs w:val="22"/>
              </w:rPr>
            </w:pPr>
            <w:r>
              <w:rPr>
                <w:rFonts w:ascii="Arial Narrow" w:hAnsi="Arial Narrow" w:cs="Arial Narrow"/>
                <w:sz w:val="22"/>
                <w:szCs w:val="22"/>
              </w:rPr>
              <w:t xml:space="preserve">кадастровый номер земельного участка 29:22:050509:1231, площадь земельного участка 888 </w:t>
            </w:r>
            <w:proofErr w:type="spellStart"/>
            <w:r>
              <w:rPr>
                <w:rFonts w:ascii="Arial Narrow" w:hAnsi="Arial Narrow" w:cs="Arial Narrow"/>
                <w:sz w:val="22"/>
                <w:szCs w:val="22"/>
              </w:rPr>
              <w:t>кв.м</w:t>
            </w:r>
            <w:proofErr w:type="spellEnd"/>
            <w:r>
              <w:rPr>
                <w:rFonts w:ascii="Arial Narrow" w:hAnsi="Arial Narrow" w:cs="Arial Narrow"/>
                <w:sz w:val="22"/>
                <w:szCs w:val="22"/>
              </w:rPr>
              <w:t xml:space="preserve"> принадлежит на праве аренды, на основании:</w:t>
            </w:r>
          </w:p>
          <w:p w:rsidR="009221AD" w:rsidRDefault="009221AD" w:rsidP="00A1459F">
            <w:pPr>
              <w:pStyle w:val="a3"/>
              <w:spacing w:before="0" w:after="0"/>
              <w:ind w:firstLine="437"/>
              <w:jc w:val="both"/>
            </w:pPr>
            <w:r>
              <w:rPr>
                <w:rFonts w:ascii="Arial Narrow" w:hAnsi="Arial Narrow" w:cs="Arial Narrow"/>
                <w:sz w:val="22"/>
                <w:szCs w:val="22"/>
              </w:rPr>
              <w:t xml:space="preserve">Договора аренды земельного участка от 30.10.2012 года № 4/310л, (зарегистрирован Управлением Федеральной службы </w:t>
            </w:r>
            <w:proofErr w:type="gramStart"/>
            <w:r>
              <w:rPr>
                <w:rFonts w:ascii="Arial Narrow" w:hAnsi="Arial Narrow" w:cs="Arial Narrow"/>
                <w:sz w:val="22"/>
                <w:szCs w:val="22"/>
              </w:rPr>
              <w:t>государственной  регистрации</w:t>
            </w:r>
            <w:proofErr w:type="gramEnd"/>
            <w:r>
              <w:rPr>
                <w:rFonts w:ascii="Arial Narrow" w:hAnsi="Arial Narrow" w:cs="Arial Narrow"/>
                <w:sz w:val="22"/>
                <w:szCs w:val="22"/>
              </w:rPr>
              <w:t>, кадастра и картографии по Архангельской области и Ненецкому автономному округу 12.12.2012 года, номер регистрации 29-29-01/145/2012-400),</w:t>
            </w:r>
          </w:p>
          <w:p w:rsidR="009221AD" w:rsidRDefault="009221AD" w:rsidP="00A1459F">
            <w:pPr>
              <w:pStyle w:val="Standard"/>
              <w:ind w:left="142" w:firstLine="435"/>
              <w:jc w:val="both"/>
              <w:rPr>
                <w:rFonts w:ascii="Arial Narrow" w:hAnsi="Arial Narrow" w:cs="Arial Narrow"/>
                <w:sz w:val="22"/>
                <w:szCs w:val="22"/>
              </w:rPr>
            </w:pPr>
            <w:r>
              <w:rPr>
                <w:rFonts w:ascii="Arial Narrow" w:hAnsi="Arial Narrow" w:cs="Arial Narrow"/>
                <w:sz w:val="22"/>
                <w:szCs w:val="22"/>
              </w:rPr>
              <w:t>Соглашения от 16.01.2014 года о внесении изменений в договор аренды земельного участка № 4/310л от 30.10.2012 года № 4/310л (зарегистрировано Управлением Федеральной службы государственной регистрации, кадастра и картографии по Архангельской области и Ненецкому автономному округу 14.03.2014 года, номер регистрации 29-29-01/022/2014-356).</w:t>
            </w:r>
          </w:p>
          <w:p w:rsidR="009221AD" w:rsidRDefault="009221AD" w:rsidP="00A1459F">
            <w:pPr>
              <w:pStyle w:val="Standard"/>
              <w:ind w:left="142" w:firstLine="435"/>
              <w:jc w:val="both"/>
              <w:rPr>
                <w:rFonts w:ascii="Arial Narrow" w:hAnsi="Arial Narrow" w:cs="Arial Narrow"/>
                <w:sz w:val="22"/>
                <w:szCs w:val="22"/>
              </w:rPr>
            </w:pPr>
            <w:r>
              <w:rPr>
                <w:rFonts w:ascii="Arial Narrow" w:hAnsi="Arial Narrow" w:cs="Arial Narrow"/>
                <w:sz w:val="22"/>
                <w:szCs w:val="22"/>
              </w:rPr>
              <w:t>Право собственности на земельный участок не разграничено, органом, уполномоченным на распоряжение земельными участками, является Министерство имущественных отношений Архангельской области.</w:t>
            </w:r>
          </w:p>
          <w:p w:rsidR="009221AD" w:rsidRDefault="009221AD" w:rsidP="00A1459F">
            <w:pPr>
              <w:pStyle w:val="Standard"/>
              <w:ind w:left="142" w:firstLine="435"/>
              <w:jc w:val="both"/>
              <w:rPr>
                <w:rFonts w:ascii="Arial Narrow" w:hAnsi="Arial Narrow" w:cs="Arial Narrow"/>
                <w:color w:val="FF0000"/>
                <w:sz w:val="22"/>
                <w:szCs w:val="22"/>
              </w:rPr>
            </w:pPr>
          </w:p>
        </w:tc>
      </w:tr>
    </w:tbl>
    <w:p w:rsidR="009221AD" w:rsidRDefault="009221AD" w:rsidP="009221AD">
      <w:pPr>
        <w:pStyle w:val="a3"/>
        <w:jc w:val="center"/>
      </w:pPr>
      <w:r>
        <w:rPr>
          <w:rStyle w:val="StrongEmphasis"/>
          <w:rFonts w:ascii="Arial Narrow" w:hAnsi="Arial Narrow" w:cs="Arial Narrow"/>
          <w:sz w:val="22"/>
          <w:szCs w:val="22"/>
        </w:rPr>
        <w:t>Описание строящегося объекта</w:t>
      </w:r>
    </w:p>
    <w:tbl>
      <w:tblPr>
        <w:tblW w:w="11038" w:type="dxa"/>
        <w:tblInd w:w="-115" w:type="dxa"/>
        <w:tblLayout w:type="fixed"/>
        <w:tblCellMar>
          <w:left w:w="10" w:type="dxa"/>
          <w:right w:w="10" w:type="dxa"/>
        </w:tblCellMar>
        <w:tblLook w:val="0000" w:firstRow="0" w:lastRow="0" w:firstColumn="0" w:lastColumn="0" w:noHBand="0" w:noVBand="0"/>
      </w:tblPr>
      <w:tblGrid>
        <w:gridCol w:w="3060"/>
        <w:gridCol w:w="7978"/>
      </w:tblGrid>
      <w:tr w:rsidR="009221AD" w:rsidTr="00A1459F">
        <w:tblPrEx>
          <w:tblCellMar>
            <w:top w:w="0" w:type="dxa"/>
            <w:bottom w:w="0" w:type="dxa"/>
          </w:tblCellMar>
        </w:tblPrEx>
        <w:tc>
          <w:tcPr>
            <w:tcW w:w="306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9221AD" w:rsidRDefault="009221AD" w:rsidP="00A1459F">
            <w:pPr>
              <w:pStyle w:val="a3"/>
              <w:spacing w:after="0"/>
            </w:pPr>
            <w:r>
              <w:rPr>
                <w:rStyle w:val="StrongEmphasis"/>
                <w:rFonts w:ascii="Arial Narrow" w:hAnsi="Arial Narrow" w:cs="Arial Narrow"/>
                <w:sz w:val="22"/>
                <w:szCs w:val="22"/>
              </w:rPr>
              <w:t>Местоположение объекта строительства</w:t>
            </w:r>
          </w:p>
        </w:tc>
        <w:tc>
          <w:tcPr>
            <w:tcW w:w="79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221AD" w:rsidRDefault="009221AD" w:rsidP="00A1459F">
            <w:pPr>
              <w:pStyle w:val="a3"/>
              <w:spacing w:before="0" w:after="0"/>
              <w:ind w:firstLine="362"/>
              <w:jc w:val="both"/>
              <w:rPr>
                <w:rFonts w:ascii="Arial Narrow" w:hAnsi="Arial Narrow" w:cs="Arial Narrow"/>
                <w:sz w:val="22"/>
                <w:szCs w:val="22"/>
              </w:rPr>
            </w:pPr>
            <w:r>
              <w:rPr>
                <w:rFonts w:ascii="Arial Narrow" w:hAnsi="Arial Narrow" w:cs="Arial Narrow"/>
                <w:sz w:val="22"/>
                <w:szCs w:val="22"/>
              </w:rPr>
              <w:t xml:space="preserve">Строящийся </w:t>
            </w:r>
            <w:proofErr w:type="spellStart"/>
            <w:r>
              <w:rPr>
                <w:rFonts w:ascii="Arial Narrow" w:hAnsi="Arial Narrow" w:cs="Arial Narrow"/>
                <w:sz w:val="22"/>
                <w:szCs w:val="22"/>
              </w:rPr>
              <w:t>среднеэтажный</w:t>
            </w:r>
            <w:proofErr w:type="spellEnd"/>
            <w:r>
              <w:rPr>
                <w:rFonts w:ascii="Arial Narrow" w:hAnsi="Arial Narrow" w:cs="Arial Narrow"/>
                <w:sz w:val="22"/>
                <w:szCs w:val="22"/>
              </w:rPr>
              <w:t xml:space="preserve"> жилой дом расположен на:</w:t>
            </w:r>
          </w:p>
          <w:p w:rsidR="009221AD" w:rsidRDefault="009221AD" w:rsidP="00A1459F">
            <w:pPr>
              <w:pStyle w:val="a3"/>
              <w:spacing w:before="0" w:after="0"/>
              <w:ind w:firstLine="362"/>
              <w:jc w:val="both"/>
              <w:rPr>
                <w:rFonts w:ascii="Arial Narrow" w:hAnsi="Arial Narrow" w:cs="Arial Narrow"/>
                <w:sz w:val="22"/>
                <w:szCs w:val="22"/>
              </w:rPr>
            </w:pPr>
            <w:r>
              <w:rPr>
                <w:rFonts w:ascii="Arial Narrow" w:hAnsi="Arial Narrow" w:cs="Arial Narrow"/>
                <w:sz w:val="22"/>
                <w:szCs w:val="22"/>
              </w:rPr>
              <w:t xml:space="preserve">земельном участке с кадастровым номером 29:22:050509:1231 местоположение Архангельская область, </w:t>
            </w:r>
            <w:proofErr w:type="spellStart"/>
            <w:r>
              <w:rPr>
                <w:rFonts w:ascii="Arial Narrow" w:hAnsi="Arial Narrow" w:cs="Arial Narrow"/>
                <w:sz w:val="22"/>
                <w:szCs w:val="22"/>
              </w:rPr>
              <w:t>г.Архангельск</w:t>
            </w:r>
            <w:proofErr w:type="spellEnd"/>
            <w:r>
              <w:rPr>
                <w:rFonts w:ascii="Arial Narrow" w:hAnsi="Arial Narrow" w:cs="Arial Narrow"/>
                <w:sz w:val="22"/>
                <w:szCs w:val="22"/>
              </w:rPr>
              <w:t xml:space="preserve">, Ломоносовский территориальный </w:t>
            </w:r>
            <w:proofErr w:type="gramStart"/>
            <w:r>
              <w:rPr>
                <w:rFonts w:ascii="Arial Narrow" w:hAnsi="Arial Narrow" w:cs="Arial Narrow"/>
                <w:sz w:val="22"/>
                <w:szCs w:val="22"/>
              </w:rPr>
              <w:t>округ,  по</w:t>
            </w:r>
            <w:proofErr w:type="gramEnd"/>
            <w:r>
              <w:rPr>
                <w:rFonts w:ascii="Arial Narrow" w:hAnsi="Arial Narrow" w:cs="Arial Narrow"/>
                <w:sz w:val="22"/>
                <w:szCs w:val="22"/>
              </w:rPr>
              <w:t xml:space="preserve"> </w:t>
            </w:r>
            <w:proofErr w:type="spellStart"/>
            <w:r>
              <w:rPr>
                <w:rFonts w:ascii="Arial Narrow" w:hAnsi="Arial Narrow" w:cs="Arial Narrow"/>
                <w:sz w:val="22"/>
                <w:szCs w:val="22"/>
              </w:rPr>
              <w:t>ул.Серафимовича</w:t>
            </w:r>
            <w:proofErr w:type="spellEnd"/>
          </w:p>
        </w:tc>
      </w:tr>
      <w:tr w:rsidR="009221AD" w:rsidTr="00A1459F">
        <w:tblPrEx>
          <w:tblCellMar>
            <w:top w:w="0" w:type="dxa"/>
            <w:bottom w:w="0" w:type="dxa"/>
          </w:tblCellMar>
        </w:tblPrEx>
        <w:tc>
          <w:tcPr>
            <w:tcW w:w="306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9221AD" w:rsidRDefault="009221AD" w:rsidP="00A1459F">
            <w:pPr>
              <w:pStyle w:val="a3"/>
              <w:spacing w:after="0"/>
            </w:pPr>
            <w:r>
              <w:rPr>
                <w:rStyle w:val="StrongEmphasis"/>
                <w:rFonts w:ascii="Arial Narrow" w:hAnsi="Arial Narrow" w:cs="Arial Narrow"/>
                <w:sz w:val="22"/>
                <w:szCs w:val="22"/>
              </w:rPr>
              <w:t>Благоустройство территории</w:t>
            </w:r>
          </w:p>
        </w:tc>
        <w:tc>
          <w:tcPr>
            <w:tcW w:w="79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221AD" w:rsidRDefault="009221AD" w:rsidP="00A1459F">
            <w:pPr>
              <w:pStyle w:val="a3"/>
              <w:spacing w:after="0"/>
              <w:ind w:firstLine="362"/>
              <w:jc w:val="both"/>
              <w:rPr>
                <w:rFonts w:ascii="Arial Narrow" w:hAnsi="Arial Narrow" w:cs="Arial Narrow"/>
                <w:sz w:val="22"/>
                <w:szCs w:val="22"/>
              </w:rPr>
            </w:pPr>
            <w:r>
              <w:rPr>
                <w:rFonts w:ascii="Arial Narrow" w:hAnsi="Arial Narrow" w:cs="Arial Narrow"/>
                <w:sz w:val="22"/>
                <w:szCs w:val="22"/>
              </w:rPr>
              <w:t>Проектом предусмотрено благоустройство территории. Благоустройство включает в себя устройство тротуаров, гостевых парковочных площадок, озеленение. Проезды и тротуары запроектированы с твердым покрытием. Озеленение территории включает: посадка кустарников, устройство газонов.</w:t>
            </w:r>
          </w:p>
        </w:tc>
      </w:tr>
      <w:tr w:rsidR="009221AD" w:rsidTr="00A1459F">
        <w:tblPrEx>
          <w:tblCellMar>
            <w:top w:w="0" w:type="dxa"/>
            <w:bottom w:w="0" w:type="dxa"/>
          </w:tblCellMar>
        </w:tblPrEx>
        <w:tc>
          <w:tcPr>
            <w:tcW w:w="306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9221AD" w:rsidRDefault="009221AD" w:rsidP="00A1459F">
            <w:pPr>
              <w:pStyle w:val="a3"/>
              <w:spacing w:after="0"/>
            </w:pPr>
            <w:r>
              <w:rPr>
                <w:rStyle w:val="StrongEmphasis"/>
                <w:rFonts w:ascii="Arial Narrow" w:hAnsi="Arial Narrow" w:cs="Arial Narrow"/>
                <w:sz w:val="22"/>
                <w:szCs w:val="22"/>
              </w:rPr>
              <w:t>Описание объекта</w:t>
            </w:r>
          </w:p>
        </w:tc>
        <w:tc>
          <w:tcPr>
            <w:tcW w:w="79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221AD" w:rsidRDefault="009221AD" w:rsidP="00A1459F">
            <w:pPr>
              <w:pStyle w:val="a3"/>
              <w:spacing w:before="0" w:after="0"/>
              <w:ind w:firstLine="362"/>
              <w:jc w:val="both"/>
              <w:rPr>
                <w:rFonts w:ascii="Arial Narrow" w:hAnsi="Arial Narrow" w:cs="Arial Narrow"/>
                <w:sz w:val="22"/>
                <w:szCs w:val="22"/>
              </w:rPr>
            </w:pPr>
            <w:r>
              <w:rPr>
                <w:rFonts w:ascii="Arial Narrow" w:hAnsi="Arial Narrow" w:cs="Arial Narrow"/>
                <w:sz w:val="22"/>
                <w:szCs w:val="22"/>
              </w:rPr>
              <w:t>Здание кирпичное, в подвале располагается стоянка для машин, помещения технического назначения.</w:t>
            </w:r>
          </w:p>
          <w:p w:rsidR="009221AD" w:rsidRDefault="009221AD" w:rsidP="00A1459F">
            <w:pPr>
              <w:pStyle w:val="a3"/>
              <w:spacing w:before="0" w:after="0"/>
              <w:ind w:firstLine="362"/>
              <w:jc w:val="both"/>
              <w:rPr>
                <w:rFonts w:ascii="Arial Narrow" w:hAnsi="Arial Narrow" w:cs="Arial Narrow"/>
                <w:sz w:val="22"/>
                <w:szCs w:val="22"/>
              </w:rPr>
            </w:pPr>
            <w:r>
              <w:rPr>
                <w:rFonts w:ascii="Arial Narrow" w:hAnsi="Arial Narrow" w:cs="Arial Narrow"/>
                <w:sz w:val="22"/>
                <w:szCs w:val="22"/>
              </w:rPr>
              <w:t>Наружные кирпичные стены выполняются из керамического пористого камня, с облицовкой из керамического пустотелого кирпича.</w:t>
            </w:r>
          </w:p>
          <w:p w:rsidR="009221AD" w:rsidRDefault="009221AD" w:rsidP="00A1459F">
            <w:pPr>
              <w:pStyle w:val="a3"/>
              <w:spacing w:before="0" w:after="0"/>
              <w:ind w:firstLine="362"/>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 xml:space="preserve"> </w:t>
            </w:r>
          </w:p>
        </w:tc>
      </w:tr>
      <w:tr w:rsidR="009221AD" w:rsidTr="00A1459F">
        <w:tblPrEx>
          <w:tblCellMar>
            <w:top w:w="0" w:type="dxa"/>
            <w:bottom w:w="0" w:type="dxa"/>
          </w:tblCellMar>
        </w:tblPrEx>
        <w:tc>
          <w:tcPr>
            <w:tcW w:w="306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9221AD" w:rsidRDefault="009221AD" w:rsidP="00A1459F">
            <w:pPr>
              <w:pStyle w:val="a3"/>
              <w:spacing w:after="0"/>
            </w:pPr>
            <w:r>
              <w:rPr>
                <w:rFonts w:ascii="Arial Narrow" w:hAnsi="Arial Narrow" w:cs="Arial Narrow"/>
                <w:color w:val="FF0000"/>
                <w:sz w:val="22"/>
                <w:szCs w:val="22"/>
              </w:rPr>
              <w:lastRenderedPageBreak/>
              <w:t> </w:t>
            </w:r>
            <w:r>
              <w:rPr>
                <w:rStyle w:val="StrongEmphasis"/>
                <w:rFonts w:ascii="Arial Narrow" w:hAnsi="Arial Narrow" w:cs="Arial Narrow"/>
                <w:sz w:val="22"/>
                <w:szCs w:val="22"/>
              </w:rPr>
              <w:t>Показатели объекта</w:t>
            </w:r>
          </w:p>
        </w:tc>
        <w:tc>
          <w:tcPr>
            <w:tcW w:w="79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221AD" w:rsidRDefault="009221AD" w:rsidP="00A1459F">
            <w:pPr>
              <w:pStyle w:val="a3"/>
              <w:spacing w:before="0" w:after="0"/>
              <w:ind w:firstLine="12"/>
              <w:rPr>
                <w:rFonts w:ascii="Arial Narrow" w:hAnsi="Arial Narrow" w:cs="Arial Narrow"/>
                <w:sz w:val="22"/>
                <w:szCs w:val="22"/>
              </w:rPr>
            </w:pPr>
            <w:r>
              <w:rPr>
                <w:rFonts w:ascii="Arial Narrow" w:hAnsi="Arial Narrow" w:cs="Arial Narrow"/>
                <w:sz w:val="22"/>
                <w:szCs w:val="22"/>
              </w:rPr>
              <w:t xml:space="preserve">Площадь застройки – 652,7 </w:t>
            </w:r>
            <w:proofErr w:type="spellStart"/>
            <w:r>
              <w:rPr>
                <w:rFonts w:ascii="Arial Narrow" w:hAnsi="Arial Narrow" w:cs="Arial Narrow"/>
                <w:sz w:val="22"/>
                <w:szCs w:val="22"/>
              </w:rPr>
              <w:t>кв.м</w:t>
            </w:r>
            <w:proofErr w:type="spellEnd"/>
            <w:r>
              <w:rPr>
                <w:rFonts w:ascii="Arial Narrow" w:hAnsi="Arial Narrow" w:cs="Arial Narrow"/>
                <w:sz w:val="22"/>
                <w:szCs w:val="22"/>
              </w:rPr>
              <w:t>.,</w:t>
            </w:r>
          </w:p>
          <w:p w:rsidR="009221AD" w:rsidRDefault="009221AD" w:rsidP="00A1459F">
            <w:pPr>
              <w:pStyle w:val="a3"/>
              <w:spacing w:before="0" w:after="0"/>
              <w:ind w:firstLine="12"/>
              <w:rPr>
                <w:rFonts w:ascii="Arial Narrow" w:hAnsi="Arial Narrow" w:cs="Arial Narrow"/>
                <w:sz w:val="22"/>
                <w:szCs w:val="22"/>
              </w:rPr>
            </w:pPr>
            <w:r>
              <w:rPr>
                <w:rFonts w:ascii="Arial Narrow" w:hAnsi="Arial Narrow" w:cs="Arial Narrow"/>
                <w:sz w:val="22"/>
                <w:szCs w:val="22"/>
              </w:rPr>
              <w:t xml:space="preserve">Общая площадь здания – 3 206,4 </w:t>
            </w:r>
            <w:proofErr w:type="spellStart"/>
            <w:r>
              <w:rPr>
                <w:rFonts w:ascii="Arial Narrow" w:hAnsi="Arial Narrow" w:cs="Arial Narrow"/>
                <w:sz w:val="22"/>
                <w:szCs w:val="22"/>
              </w:rPr>
              <w:t>кв.м</w:t>
            </w:r>
            <w:proofErr w:type="spellEnd"/>
            <w:r>
              <w:rPr>
                <w:rFonts w:ascii="Arial Narrow" w:hAnsi="Arial Narrow" w:cs="Arial Narrow"/>
                <w:sz w:val="22"/>
                <w:szCs w:val="22"/>
              </w:rPr>
              <w:t>.,</w:t>
            </w:r>
          </w:p>
          <w:p w:rsidR="009221AD" w:rsidRDefault="009221AD" w:rsidP="00A1459F">
            <w:pPr>
              <w:pStyle w:val="a3"/>
              <w:spacing w:before="0" w:after="0"/>
              <w:ind w:firstLine="12"/>
            </w:pPr>
            <w:r>
              <w:rPr>
                <w:rFonts w:ascii="Arial Narrow" w:hAnsi="Arial Narrow" w:cs="Arial Narrow"/>
                <w:sz w:val="22"/>
                <w:szCs w:val="22"/>
              </w:rPr>
              <w:t xml:space="preserve">Общая площадь квартир – 1 820,4 </w:t>
            </w:r>
            <w:proofErr w:type="spellStart"/>
            <w:r>
              <w:rPr>
                <w:rFonts w:ascii="Arial Narrow" w:hAnsi="Arial Narrow" w:cs="Arial Narrow"/>
                <w:sz w:val="22"/>
                <w:szCs w:val="22"/>
              </w:rPr>
              <w:t>кв.м</w:t>
            </w:r>
            <w:proofErr w:type="spellEnd"/>
            <w:r>
              <w:rPr>
                <w:rFonts w:ascii="Arial Narrow" w:hAnsi="Arial Narrow" w:cs="Arial Narrow"/>
                <w:sz w:val="22"/>
                <w:szCs w:val="22"/>
              </w:rPr>
              <w:t xml:space="preserve">,                </w:t>
            </w:r>
            <w:r>
              <w:rPr>
                <w:rFonts w:ascii="Arial Narrow" w:hAnsi="Arial Narrow" w:cs="Arial Narrow"/>
                <w:color w:val="FF0000"/>
                <w:sz w:val="22"/>
                <w:szCs w:val="22"/>
              </w:rPr>
              <w:t xml:space="preserve">                                                             </w:t>
            </w:r>
          </w:p>
          <w:p w:rsidR="009221AD" w:rsidRDefault="009221AD" w:rsidP="00A1459F">
            <w:pPr>
              <w:pStyle w:val="a3"/>
              <w:spacing w:before="0" w:after="0"/>
              <w:ind w:firstLine="12"/>
              <w:rPr>
                <w:rFonts w:ascii="Arial Narrow" w:hAnsi="Arial Narrow" w:cs="Arial Narrow"/>
                <w:sz w:val="22"/>
                <w:szCs w:val="22"/>
              </w:rPr>
            </w:pPr>
            <w:r>
              <w:rPr>
                <w:rFonts w:ascii="Arial Narrow" w:hAnsi="Arial Narrow" w:cs="Arial Narrow"/>
                <w:sz w:val="22"/>
                <w:szCs w:val="22"/>
              </w:rPr>
              <w:t xml:space="preserve">Жилая площадь квартир – 1 784,4 </w:t>
            </w:r>
            <w:proofErr w:type="spellStart"/>
            <w:r>
              <w:rPr>
                <w:rFonts w:ascii="Arial Narrow" w:hAnsi="Arial Narrow" w:cs="Arial Narrow"/>
                <w:sz w:val="22"/>
                <w:szCs w:val="22"/>
              </w:rPr>
              <w:t>кв.м</w:t>
            </w:r>
            <w:proofErr w:type="spellEnd"/>
            <w:r>
              <w:rPr>
                <w:rFonts w:ascii="Arial Narrow" w:hAnsi="Arial Narrow" w:cs="Arial Narrow"/>
                <w:sz w:val="22"/>
                <w:szCs w:val="22"/>
              </w:rPr>
              <w:t xml:space="preserve">,                                                                              </w:t>
            </w:r>
          </w:p>
          <w:p w:rsidR="009221AD" w:rsidRDefault="009221AD" w:rsidP="00A1459F">
            <w:pPr>
              <w:pStyle w:val="a3"/>
              <w:spacing w:before="0" w:after="0"/>
              <w:ind w:firstLine="12"/>
              <w:rPr>
                <w:rFonts w:ascii="Arial Narrow" w:hAnsi="Arial Narrow" w:cs="Arial Narrow"/>
                <w:sz w:val="22"/>
                <w:szCs w:val="22"/>
              </w:rPr>
            </w:pPr>
            <w:r>
              <w:rPr>
                <w:rFonts w:ascii="Arial Narrow" w:hAnsi="Arial Narrow" w:cs="Arial Narrow"/>
                <w:sz w:val="22"/>
                <w:szCs w:val="22"/>
              </w:rPr>
              <w:t xml:space="preserve">Общая площадь общественной части – 847,2 </w:t>
            </w:r>
            <w:proofErr w:type="spellStart"/>
            <w:r>
              <w:rPr>
                <w:rFonts w:ascii="Arial Narrow" w:hAnsi="Arial Narrow" w:cs="Arial Narrow"/>
                <w:sz w:val="22"/>
                <w:szCs w:val="22"/>
              </w:rPr>
              <w:t>кв.м</w:t>
            </w:r>
            <w:proofErr w:type="spellEnd"/>
            <w:r>
              <w:rPr>
                <w:rFonts w:ascii="Arial Narrow" w:hAnsi="Arial Narrow" w:cs="Arial Narrow"/>
                <w:sz w:val="22"/>
                <w:szCs w:val="22"/>
              </w:rPr>
              <w:t>.</w:t>
            </w:r>
          </w:p>
          <w:p w:rsidR="009221AD" w:rsidRDefault="009221AD" w:rsidP="00A1459F">
            <w:pPr>
              <w:pStyle w:val="a3"/>
              <w:spacing w:before="0" w:after="0"/>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                                                   </w:t>
            </w:r>
          </w:p>
          <w:p w:rsidR="009221AD" w:rsidRDefault="009221AD" w:rsidP="00A1459F">
            <w:pPr>
              <w:pStyle w:val="a3"/>
              <w:spacing w:before="0" w:after="0"/>
              <w:ind w:firstLine="680"/>
              <w:rPr>
                <w:rFonts w:ascii="Arial Narrow" w:hAnsi="Arial Narrow" w:cs="Arial Narrow"/>
                <w:sz w:val="22"/>
                <w:szCs w:val="22"/>
              </w:rPr>
            </w:pPr>
            <w:r>
              <w:rPr>
                <w:rFonts w:ascii="Arial Narrow" w:hAnsi="Arial Narrow" w:cs="Arial Narrow"/>
                <w:sz w:val="22"/>
                <w:szCs w:val="22"/>
              </w:rPr>
              <w:t>Число квартир – 32, в том числе:</w:t>
            </w:r>
          </w:p>
          <w:p w:rsidR="009221AD" w:rsidRDefault="009221AD" w:rsidP="00A1459F">
            <w:pPr>
              <w:pStyle w:val="a3"/>
              <w:spacing w:before="0" w:after="0"/>
              <w:ind w:firstLine="680"/>
              <w:rPr>
                <w:rFonts w:ascii="Arial Narrow" w:hAnsi="Arial Narrow" w:cs="Arial Narrow"/>
                <w:sz w:val="22"/>
                <w:szCs w:val="22"/>
              </w:rPr>
            </w:pPr>
            <w:r>
              <w:rPr>
                <w:rFonts w:ascii="Arial Narrow" w:hAnsi="Arial Narrow" w:cs="Arial Narrow"/>
                <w:sz w:val="22"/>
                <w:szCs w:val="22"/>
              </w:rPr>
              <w:t>Однокомнатных - 4</w:t>
            </w:r>
          </w:p>
          <w:p w:rsidR="009221AD" w:rsidRDefault="009221AD" w:rsidP="00A1459F">
            <w:pPr>
              <w:pStyle w:val="a3"/>
              <w:spacing w:before="0" w:after="0"/>
              <w:ind w:firstLine="680"/>
              <w:rPr>
                <w:rFonts w:ascii="Arial Narrow" w:hAnsi="Arial Narrow" w:cs="Arial Narrow"/>
                <w:sz w:val="22"/>
                <w:szCs w:val="22"/>
              </w:rPr>
            </w:pPr>
            <w:r>
              <w:rPr>
                <w:rFonts w:ascii="Arial Narrow" w:hAnsi="Arial Narrow" w:cs="Arial Narrow"/>
                <w:sz w:val="22"/>
                <w:szCs w:val="22"/>
              </w:rPr>
              <w:t>двухкомнатные – 20</w:t>
            </w:r>
          </w:p>
          <w:p w:rsidR="009221AD" w:rsidRDefault="009221AD" w:rsidP="00A1459F">
            <w:pPr>
              <w:pStyle w:val="a3"/>
              <w:spacing w:before="0" w:after="0"/>
              <w:ind w:firstLine="680"/>
              <w:rPr>
                <w:rFonts w:ascii="Arial Narrow" w:hAnsi="Arial Narrow" w:cs="Arial Narrow"/>
                <w:sz w:val="22"/>
                <w:szCs w:val="22"/>
              </w:rPr>
            </w:pPr>
            <w:r>
              <w:rPr>
                <w:rFonts w:ascii="Arial Narrow" w:hAnsi="Arial Narrow" w:cs="Arial Narrow"/>
                <w:sz w:val="22"/>
                <w:szCs w:val="22"/>
              </w:rPr>
              <w:t>трехкомнатных – 8</w:t>
            </w:r>
          </w:p>
        </w:tc>
      </w:tr>
      <w:tr w:rsidR="009221AD" w:rsidTr="00A1459F">
        <w:tblPrEx>
          <w:tblCellMar>
            <w:top w:w="0" w:type="dxa"/>
            <w:bottom w:w="0" w:type="dxa"/>
          </w:tblCellMar>
        </w:tblPrEx>
        <w:tc>
          <w:tcPr>
            <w:tcW w:w="306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9221AD" w:rsidRDefault="009221AD" w:rsidP="00A1459F">
            <w:pPr>
              <w:pStyle w:val="a3"/>
              <w:spacing w:after="0"/>
            </w:pPr>
            <w:r>
              <w:rPr>
                <w:rStyle w:val="StrongEmphasis"/>
                <w:rFonts w:ascii="Arial Narrow" w:hAnsi="Arial Narrow" w:cs="Arial Narrow"/>
                <w:sz w:val="22"/>
                <w:szCs w:val="22"/>
              </w:rPr>
              <w:t>Общие технические характеристики (состояние) объектов долевого строительства, передаваемых участнику долевого строительства</w:t>
            </w:r>
          </w:p>
        </w:tc>
        <w:tc>
          <w:tcPr>
            <w:tcW w:w="79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221AD" w:rsidRDefault="009221AD" w:rsidP="00A1459F">
            <w:pPr>
              <w:pStyle w:val="Standard"/>
              <w:ind w:firstLine="680"/>
              <w:jc w:val="both"/>
            </w:pPr>
            <w:r>
              <w:rPr>
                <w:rFonts w:ascii="Arial Narrow" w:hAnsi="Arial Narrow" w:cs="Arial Narrow"/>
                <w:sz w:val="22"/>
                <w:szCs w:val="22"/>
              </w:rPr>
              <w:t>  </w:t>
            </w:r>
            <w:r>
              <w:rPr>
                <w:rStyle w:val="StrongEmphasis"/>
                <w:rFonts w:ascii="Arial Narrow" w:hAnsi="Arial Narrow" w:cs="Arial Narrow"/>
                <w:sz w:val="22"/>
                <w:szCs w:val="22"/>
              </w:rPr>
              <w:t xml:space="preserve">Квартиры сдаются с выполнением следующих работ:                              </w:t>
            </w:r>
          </w:p>
          <w:p w:rsidR="009221AD" w:rsidRDefault="009221AD" w:rsidP="009221AD">
            <w:pPr>
              <w:pStyle w:val="ConsNormal"/>
              <w:numPr>
                <w:ilvl w:val="0"/>
                <w:numId w:val="2"/>
              </w:numPr>
              <w:autoSpaceDE/>
              <w:snapToGrid w:val="0"/>
              <w:ind w:right="0"/>
            </w:pPr>
            <w:r>
              <w:rPr>
                <w:rFonts w:ascii="Arial Narrow" w:hAnsi="Arial Narrow" w:cs="Arial Narrow"/>
                <w:sz w:val="22"/>
                <w:szCs w:val="22"/>
              </w:rPr>
              <w:t>Устройство межкомнатных перегородок.</w:t>
            </w:r>
          </w:p>
          <w:p w:rsidR="009221AD" w:rsidRDefault="009221AD" w:rsidP="009221AD">
            <w:pPr>
              <w:pStyle w:val="ConsNormal"/>
              <w:numPr>
                <w:ilvl w:val="0"/>
                <w:numId w:val="1"/>
              </w:numPr>
              <w:tabs>
                <w:tab w:val="left" w:pos="24"/>
              </w:tabs>
              <w:autoSpaceDE/>
              <w:snapToGrid w:val="0"/>
              <w:ind w:left="12" w:right="0" w:firstLine="348"/>
              <w:jc w:val="both"/>
              <w:rPr>
                <w:rFonts w:ascii="Arial Narrow" w:hAnsi="Arial Narrow" w:cs="Arial Narrow"/>
                <w:sz w:val="22"/>
                <w:szCs w:val="22"/>
              </w:rPr>
            </w:pPr>
            <w:r>
              <w:rPr>
                <w:rFonts w:ascii="Arial Narrow" w:hAnsi="Arial Narrow" w:cs="Arial Narrow"/>
                <w:sz w:val="22"/>
                <w:szCs w:val="22"/>
              </w:rPr>
              <w:t xml:space="preserve">Установка оконных и балконных дверных блоков из поливинилхлоридных профилей с двухкамерными стеклопакетами, остекление лоджии или балкона </w:t>
            </w:r>
            <w:proofErr w:type="gramStart"/>
            <w:r>
              <w:rPr>
                <w:rFonts w:ascii="Arial Narrow" w:hAnsi="Arial Narrow" w:cs="Arial Narrow"/>
                <w:sz w:val="22"/>
                <w:szCs w:val="22"/>
              </w:rPr>
              <w:t>согласно проекта</w:t>
            </w:r>
            <w:proofErr w:type="gramEnd"/>
            <w:r>
              <w:rPr>
                <w:rFonts w:ascii="Arial Narrow" w:hAnsi="Arial Narrow" w:cs="Arial Narrow"/>
                <w:sz w:val="22"/>
                <w:szCs w:val="22"/>
              </w:rPr>
              <w:t>.</w:t>
            </w:r>
          </w:p>
          <w:p w:rsidR="009221AD" w:rsidRDefault="009221AD" w:rsidP="009221AD">
            <w:pPr>
              <w:pStyle w:val="ConsNormal"/>
              <w:numPr>
                <w:ilvl w:val="0"/>
                <w:numId w:val="1"/>
              </w:numPr>
              <w:autoSpaceDE/>
              <w:snapToGrid w:val="0"/>
              <w:ind w:right="0"/>
            </w:pPr>
            <w:r>
              <w:rPr>
                <w:rFonts w:ascii="Arial Narrow" w:hAnsi="Arial Narrow" w:cs="Arial Narrow"/>
                <w:sz w:val="22"/>
                <w:szCs w:val="22"/>
              </w:rPr>
              <w:t>Установка входной двери в квартиру.</w:t>
            </w:r>
          </w:p>
          <w:p w:rsidR="009221AD" w:rsidRDefault="009221AD" w:rsidP="009221AD">
            <w:pPr>
              <w:pStyle w:val="ConsNormal"/>
              <w:numPr>
                <w:ilvl w:val="0"/>
                <w:numId w:val="1"/>
              </w:numPr>
              <w:autoSpaceDE/>
              <w:snapToGrid w:val="0"/>
              <w:ind w:right="0"/>
              <w:rPr>
                <w:rFonts w:ascii="Arial Narrow" w:hAnsi="Arial Narrow" w:cs="Arial Narrow"/>
                <w:sz w:val="22"/>
                <w:szCs w:val="22"/>
              </w:rPr>
            </w:pPr>
            <w:r>
              <w:rPr>
                <w:rFonts w:ascii="Arial Narrow" w:hAnsi="Arial Narrow" w:cs="Arial Narrow"/>
                <w:sz w:val="22"/>
                <w:szCs w:val="22"/>
              </w:rPr>
              <w:t>Монтаж системы отопления, установка алюминиевых радиаторов</w:t>
            </w:r>
          </w:p>
          <w:p w:rsidR="009221AD" w:rsidRDefault="009221AD" w:rsidP="009221AD">
            <w:pPr>
              <w:pStyle w:val="ConsNormal"/>
              <w:numPr>
                <w:ilvl w:val="0"/>
                <w:numId w:val="1"/>
              </w:numPr>
              <w:tabs>
                <w:tab w:val="left" w:pos="24"/>
              </w:tabs>
              <w:autoSpaceDE/>
              <w:snapToGrid w:val="0"/>
              <w:ind w:left="12" w:right="0" w:firstLine="348"/>
              <w:jc w:val="both"/>
              <w:rPr>
                <w:rFonts w:ascii="Arial Narrow" w:hAnsi="Arial Narrow" w:cs="Arial Narrow"/>
                <w:sz w:val="22"/>
                <w:szCs w:val="22"/>
              </w:rPr>
            </w:pPr>
            <w:r>
              <w:rPr>
                <w:rFonts w:ascii="Arial Narrow" w:hAnsi="Arial Narrow" w:cs="Arial Narrow"/>
                <w:sz w:val="22"/>
                <w:szCs w:val="22"/>
              </w:rPr>
              <w:t xml:space="preserve">Подводка силовой электрической сети до этажного щитка со счетчиками квартирного учета </w:t>
            </w:r>
            <w:proofErr w:type="spellStart"/>
            <w:r>
              <w:rPr>
                <w:rFonts w:ascii="Arial Narrow" w:hAnsi="Arial Narrow" w:cs="Arial Narrow"/>
                <w:sz w:val="22"/>
                <w:szCs w:val="22"/>
              </w:rPr>
              <w:t>эл.энергии</w:t>
            </w:r>
            <w:proofErr w:type="spellEnd"/>
            <w:r>
              <w:rPr>
                <w:rFonts w:ascii="Arial Narrow" w:hAnsi="Arial Narrow" w:cs="Arial Narrow"/>
                <w:sz w:val="22"/>
                <w:szCs w:val="22"/>
              </w:rPr>
              <w:t xml:space="preserve">, с внутриквартирной </w:t>
            </w:r>
            <w:proofErr w:type="spellStart"/>
            <w:r>
              <w:rPr>
                <w:rFonts w:ascii="Arial Narrow" w:hAnsi="Arial Narrow" w:cs="Arial Narrow"/>
                <w:sz w:val="22"/>
                <w:szCs w:val="22"/>
              </w:rPr>
              <w:t>электроразводкой</w:t>
            </w:r>
            <w:proofErr w:type="spellEnd"/>
            <w:r>
              <w:rPr>
                <w:rFonts w:ascii="Arial Narrow" w:hAnsi="Arial Narrow" w:cs="Arial Narrow"/>
                <w:sz w:val="22"/>
                <w:szCs w:val="22"/>
              </w:rPr>
              <w:t xml:space="preserve"> по проекту, без установочного оборудования (розетки, выключатели, светильники). Без устройства </w:t>
            </w:r>
            <w:proofErr w:type="spellStart"/>
            <w:r>
              <w:rPr>
                <w:rFonts w:ascii="Arial Narrow" w:hAnsi="Arial Narrow" w:cs="Arial Narrow"/>
                <w:sz w:val="22"/>
                <w:szCs w:val="22"/>
              </w:rPr>
              <w:t>электрозвонков</w:t>
            </w:r>
            <w:proofErr w:type="spellEnd"/>
            <w:r>
              <w:rPr>
                <w:rFonts w:ascii="Arial Narrow" w:hAnsi="Arial Narrow" w:cs="Arial Narrow"/>
                <w:sz w:val="22"/>
                <w:szCs w:val="22"/>
              </w:rPr>
              <w:t xml:space="preserve"> в квартирах. Ввод телефонной линии до этажных щитков.</w:t>
            </w:r>
          </w:p>
          <w:p w:rsidR="009221AD" w:rsidRDefault="009221AD" w:rsidP="009221AD">
            <w:pPr>
              <w:pStyle w:val="ConsNormal"/>
              <w:numPr>
                <w:ilvl w:val="0"/>
                <w:numId w:val="1"/>
              </w:numPr>
              <w:autoSpaceDE/>
              <w:snapToGrid w:val="0"/>
              <w:ind w:right="0"/>
              <w:jc w:val="both"/>
              <w:rPr>
                <w:rFonts w:ascii="Arial Narrow" w:hAnsi="Arial Narrow" w:cs="Arial Narrow"/>
                <w:sz w:val="22"/>
                <w:szCs w:val="22"/>
              </w:rPr>
            </w:pPr>
            <w:r>
              <w:rPr>
                <w:rFonts w:ascii="Arial Narrow" w:hAnsi="Arial Narrow" w:cs="Arial Narrow"/>
                <w:sz w:val="22"/>
                <w:szCs w:val="22"/>
              </w:rPr>
              <w:t>Монтаж стояков систем горячего и холодного водоснабжения до узла учета с его установкой, без внутриквартирной разводки, установка счетчиков воды.</w:t>
            </w:r>
          </w:p>
          <w:p w:rsidR="009221AD" w:rsidRDefault="009221AD" w:rsidP="009221AD">
            <w:pPr>
              <w:pStyle w:val="ConsNormal"/>
              <w:numPr>
                <w:ilvl w:val="0"/>
                <w:numId w:val="1"/>
              </w:numPr>
              <w:autoSpaceDE/>
              <w:snapToGrid w:val="0"/>
              <w:ind w:right="0"/>
              <w:jc w:val="both"/>
              <w:rPr>
                <w:rFonts w:ascii="Arial Narrow" w:hAnsi="Arial Narrow" w:cs="Arial Narrow"/>
                <w:sz w:val="22"/>
                <w:szCs w:val="22"/>
              </w:rPr>
            </w:pPr>
            <w:r>
              <w:rPr>
                <w:rFonts w:ascii="Arial Narrow" w:hAnsi="Arial Narrow" w:cs="Arial Narrow"/>
                <w:sz w:val="22"/>
                <w:szCs w:val="22"/>
              </w:rPr>
              <w:t xml:space="preserve">Монтаж стояков системы канализации без внутриквартирной разводки и установки </w:t>
            </w:r>
            <w:proofErr w:type="spellStart"/>
            <w:r>
              <w:rPr>
                <w:rFonts w:ascii="Arial Narrow" w:hAnsi="Arial Narrow" w:cs="Arial Narrow"/>
                <w:sz w:val="22"/>
                <w:szCs w:val="22"/>
              </w:rPr>
              <w:t>сантехприборов</w:t>
            </w:r>
            <w:proofErr w:type="spellEnd"/>
            <w:r>
              <w:rPr>
                <w:rFonts w:ascii="Arial Narrow" w:hAnsi="Arial Narrow" w:cs="Arial Narrow"/>
                <w:sz w:val="22"/>
                <w:szCs w:val="22"/>
              </w:rPr>
              <w:t xml:space="preserve"> и </w:t>
            </w:r>
            <w:proofErr w:type="spellStart"/>
            <w:r>
              <w:rPr>
                <w:rFonts w:ascii="Arial Narrow" w:hAnsi="Arial Narrow" w:cs="Arial Narrow"/>
                <w:sz w:val="22"/>
                <w:szCs w:val="22"/>
              </w:rPr>
              <w:t>сантехфаянса</w:t>
            </w:r>
            <w:proofErr w:type="spellEnd"/>
            <w:r>
              <w:rPr>
                <w:rFonts w:ascii="Arial Narrow" w:hAnsi="Arial Narrow" w:cs="Arial Narrow"/>
                <w:sz w:val="22"/>
                <w:szCs w:val="22"/>
              </w:rPr>
              <w:t xml:space="preserve"> (в санузлах, кухнях).</w:t>
            </w:r>
          </w:p>
          <w:p w:rsidR="009221AD" w:rsidRDefault="009221AD" w:rsidP="009221AD">
            <w:pPr>
              <w:pStyle w:val="ConsNormal"/>
              <w:numPr>
                <w:ilvl w:val="0"/>
                <w:numId w:val="1"/>
              </w:numPr>
              <w:autoSpaceDE/>
              <w:snapToGrid w:val="0"/>
              <w:ind w:right="0"/>
              <w:rPr>
                <w:rFonts w:ascii="Arial Narrow" w:hAnsi="Arial Narrow" w:cs="Arial Narrow"/>
                <w:sz w:val="22"/>
                <w:szCs w:val="22"/>
              </w:rPr>
            </w:pPr>
            <w:r>
              <w:rPr>
                <w:rFonts w:ascii="Arial Narrow" w:hAnsi="Arial Narrow" w:cs="Arial Narrow"/>
                <w:sz w:val="22"/>
                <w:szCs w:val="22"/>
              </w:rPr>
              <w:t>Устройство естественной вытяжной канальной вентиляции в санузлах и кухнях.</w:t>
            </w:r>
          </w:p>
          <w:p w:rsidR="009221AD" w:rsidRDefault="009221AD" w:rsidP="009221AD">
            <w:pPr>
              <w:pStyle w:val="ConsNormal"/>
              <w:numPr>
                <w:ilvl w:val="0"/>
                <w:numId w:val="1"/>
              </w:numPr>
              <w:autoSpaceDE/>
              <w:snapToGrid w:val="0"/>
              <w:ind w:right="0"/>
              <w:rPr>
                <w:rFonts w:ascii="Arial Narrow" w:hAnsi="Arial Narrow" w:cs="Arial Narrow"/>
                <w:sz w:val="22"/>
                <w:szCs w:val="22"/>
              </w:rPr>
            </w:pPr>
            <w:proofErr w:type="gramStart"/>
            <w:r>
              <w:rPr>
                <w:rFonts w:ascii="Arial Narrow" w:hAnsi="Arial Narrow" w:cs="Arial Narrow"/>
                <w:sz w:val="22"/>
                <w:szCs w:val="22"/>
              </w:rPr>
              <w:t>Подготовка  под</w:t>
            </w:r>
            <w:proofErr w:type="gramEnd"/>
            <w:r>
              <w:rPr>
                <w:rFonts w:ascii="Arial Narrow" w:hAnsi="Arial Narrow" w:cs="Arial Narrow"/>
                <w:sz w:val="22"/>
                <w:szCs w:val="22"/>
              </w:rPr>
              <w:t xml:space="preserve"> чистовую отделку:</w:t>
            </w:r>
          </w:p>
          <w:p w:rsidR="009221AD" w:rsidRDefault="009221AD" w:rsidP="00A1459F">
            <w:pPr>
              <w:pStyle w:val="ConsNormal"/>
              <w:ind w:left="12" w:right="0" w:firstLine="709"/>
              <w:rPr>
                <w:rFonts w:ascii="Arial Narrow" w:hAnsi="Arial Narrow" w:cs="Arial Narrow"/>
                <w:sz w:val="22"/>
                <w:szCs w:val="22"/>
              </w:rPr>
            </w:pPr>
            <w:r>
              <w:rPr>
                <w:rFonts w:ascii="Arial Narrow" w:hAnsi="Arial Narrow" w:cs="Arial Narrow"/>
                <w:sz w:val="22"/>
                <w:szCs w:val="22"/>
              </w:rPr>
              <w:t>- устройство выравнивающего подстилающего слоя полов из цементно-песчаного раствора,</w:t>
            </w:r>
          </w:p>
          <w:p w:rsidR="009221AD" w:rsidRDefault="009221AD" w:rsidP="00A1459F">
            <w:pPr>
              <w:pStyle w:val="ConsNormal"/>
              <w:ind w:left="12" w:right="0" w:firstLine="709"/>
              <w:rPr>
                <w:rFonts w:ascii="Arial Narrow" w:hAnsi="Arial Narrow" w:cs="Arial Narrow"/>
                <w:sz w:val="22"/>
                <w:szCs w:val="22"/>
              </w:rPr>
            </w:pPr>
            <w:r>
              <w:rPr>
                <w:rFonts w:ascii="Arial Narrow" w:hAnsi="Arial Narrow" w:cs="Arial Narrow"/>
                <w:sz w:val="22"/>
                <w:szCs w:val="22"/>
              </w:rPr>
              <w:t xml:space="preserve">- выполнение штукатурки стен простой согласно СНиП 3.04.01-87 (за исключением внутриквартирных </w:t>
            </w:r>
            <w:proofErr w:type="gramStart"/>
            <w:r>
              <w:rPr>
                <w:rFonts w:ascii="Arial Narrow" w:hAnsi="Arial Narrow" w:cs="Arial Narrow"/>
                <w:sz w:val="22"/>
                <w:szCs w:val="22"/>
              </w:rPr>
              <w:t>перегородок  и</w:t>
            </w:r>
            <w:proofErr w:type="gramEnd"/>
            <w:r>
              <w:rPr>
                <w:rFonts w:ascii="Arial Narrow" w:hAnsi="Arial Narrow" w:cs="Arial Narrow"/>
                <w:sz w:val="22"/>
                <w:szCs w:val="22"/>
              </w:rPr>
              <w:t xml:space="preserve"> откосов дверных проемов)</w:t>
            </w:r>
          </w:p>
          <w:p w:rsidR="009221AD" w:rsidRDefault="009221AD" w:rsidP="00A1459F">
            <w:pPr>
              <w:pStyle w:val="ConsNormal"/>
              <w:ind w:left="12" w:right="0" w:firstLine="709"/>
              <w:rPr>
                <w:rFonts w:ascii="Arial Narrow" w:hAnsi="Arial Narrow" w:cs="Arial Narrow"/>
                <w:sz w:val="22"/>
                <w:szCs w:val="22"/>
              </w:rPr>
            </w:pPr>
            <w:r>
              <w:rPr>
                <w:rFonts w:ascii="Arial Narrow" w:hAnsi="Arial Narrow" w:cs="Arial Narrow"/>
                <w:sz w:val="22"/>
                <w:szCs w:val="22"/>
              </w:rPr>
              <w:t>- установка откосов оконных проемов, подоконников.</w:t>
            </w:r>
          </w:p>
          <w:p w:rsidR="009221AD" w:rsidRDefault="009221AD" w:rsidP="00A1459F">
            <w:pPr>
              <w:pStyle w:val="ConsNormal"/>
              <w:autoSpaceDE/>
              <w:snapToGrid w:val="0"/>
              <w:ind w:right="0"/>
            </w:pPr>
            <w:proofErr w:type="gramStart"/>
            <w:r>
              <w:rPr>
                <w:rFonts w:ascii="Arial Narrow" w:hAnsi="Arial Narrow" w:cs="Arial Narrow"/>
                <w:sz w:val="22"/>
                <w:szCs w:val="22"/>
              </w:rPr>
              <w:t>Иные  виды</w:t>
            </w:r>
            <w:proofErr w:type="gramEnd"/>
            <w:r>
              <w:rPr>
                <w:rFonts w:ascii="Arial Narrow" w:hAnsi="Arial Narrow" w:cs="Arial Narrow"/>
                <w:sz w:val="22"/>
                <w:szCs w:val="22"/>
              </w:rPr>
              <w:t xml:space="preserve"> работ по отделке квартир выполняются согласно Договора участия в долевом строительстве</w:t>
            </w:r>
          </w:p>
        </w:tc>
      </w:tr>
      <w:tr w:rsidR="009221AD" w:rsidTr="00A1459F">
        <w:tblPrEx>
          <w:tblCellMar>
            <w:top w:w="0" w:type="dxa"/>
            <w:bottom w:w="0" w:type="dxa"/>
          </w:tblCellMar>
        </w:tblPrEx>
        <w:tc>
          <w:tcPr>
            <w:tcW w:w="306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9221AD" w:rsidRDefault="009221AD" w:rsidP="00A1459F">
            <w:pPr>
              <w:pStyle w:val="a3"/>
              <w:spacing w:before="0" w:after="0"/>
            </w:pPr>
            <w:r>
              <w:rPr>
                <w:rStyle w:val="StrongEmphasis"/>
                <w:rFonts w:ascii="Arial Narrow" w:hAnsi="Arial Narrow" w:cs="Arial Narrow"/>
                <w:sz w:val="22"/>
                <w:szCs w:val="22"/>
              </w:rPr>
              <w:t>Функциональное назначение и количество нежилых помещений, не входящих в состав общего имущества в жилом доме</w:t>
            </w:r>
          </w:p>
        </w:tc>
        <w:tc>
          <w:tcPr>
            <w:tcW w:w="79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221AD" w:rsidRDefault="009221AD" w:rsidP="00A1459F">
            <w:pPr>
              <w:pStyle w:val="Standard"/>
              <w:ind w:firstLine="680"/>
              <w:rPr>
                <w:rFonts w:ascii="Arial Narrow" w:hAnsi="Arial Narrow" w:cs="Arial Narrow"/>
                <w:sz w:val="22"/>
                <w:szCs w:val="22"/>
              </w:rPr>
            </w:pPr>
            <w:r>
              <w:rPr>
                <w:rFonts w:ascii="Arial Narrow" w:hAnsi="Arial Narrow" w:cs="Arial Narrow"/>
                <w:sz w:val="22"/>
                <w:szCs w:val="22"/>
              </w:rPr>
              <w:t xml:space="preserve">Нежилое помещение общественного </w:t>
            </w:r>
            <w:proofErr w:type="gramStart"/>
            <w:r>
              <w:rPr>
                <w:rFonts w:ascii="Arial Narrow" w:hAnsi="Arial Narrow" w:cs="Arial Narrow"/>
                <w:sz w:val="22"/>
                <w:szCs w:val="22"/>
              </w:rPr>
              <w:t>назначения,  расположено</w:t>
            </w:r>
            <w:proofErr w:type="gramEnd"/>
            <w:r>
              <w:rPr>
                <w:rFonts w:ascii="Arial Narrow" w:hAnsi="Arial Narrow" w:cs="Arial Narrow"/>
                <w:sz w:val="22"/>
                <w:szCs w:val="22"/>
              </w:rPr>
              <w:t xml:space="preserve"> на 1 этаже.</w:t>
            </w:r>
          </w:p>
          <w:p w:rsidR="009221AD" w:rsidRDefault="009221AD" w:rsidP="00A1459F">
            <w:pPr>
              <w:pStyle w:val="Standard"/>
              <w:rPr>
                <w:rFonts w:ascii="Arial Narrow" w:hAnsi="Arial Narrow" w:cs="Arial Narrow"/>
                <w:color w:val="FF0000"/>
                <w:sz w:val="22"/>
                <w:szCs w:val="22"/>
              </w:rPr>
            </w:pPr>
          </w:p>
        </w:tc>
      </w:tr>
      <w:tr w:rsidR="009221AD" w:rsidTr="00A1459F">
        <w:tblPrEx>
          <w:tblCellMar>
            <w:top w:w="0" w:type="dxa"/>
            <w:bottom w:w="0" w:type="dxa"/>
          </w:tblCellMar>
        </w:tblPrEx>
        <w:tc>
          <w:tcPr>
            <w:tcW w:w="306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9221AD" w:rsidRDefault="009221AD" w:rsidP="00A1459F">
            <w:pPr>
              <w:pStyle w:val="a3"/>
              <w:spacing w:before="0" w:after="0"/>
            </w:pPr>
            <w:r>
              <w:rPr>
                <w:rStyle w:val="StrongEmphasis"/>
                <w:rFonts w:ascii="Arial Narrow" w:hAnsi="Arial Narrow" w:cs="Arial Narrow"/>
                <w:sz w:val="22"/>
                <w:szCs w:val="22"/>
              </w:rPr>
              <w:t>Состав общего имущества в доме</w:t>
            </w:r>
          </w:p>
        </w:tc>
        <w:tc>
          <w:tcPr>
            <w:tcW w:w="79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221AD" w:rsidRDefault="009221AD" w:rsidP="00A1459F">
            <w:pPr>
              <w:pStyle w:val="a3"/>
              <w:spacing w:before="0" w:after="0"/>
              <w:ind w:firstLine="680"/>
              <w:rPr>
                <w:rFonts w:ascii="Arial Narrow" w:hAnsi="Arial Narrow" w:cs="Arial Narrow"/>
                <w:sz w:val="22"/>
                <w:szCs w:val="22"/>
              </w:rPr>
            </w:pPr>
            <w:r>
              <w:rPr>
                <w:rFonts w:ascii="Arial Narrow" w:hAnsi="Arial Narrow" w:cs="Arial Narrow"/>
                <w:sz w:val="22"/>
                <w:szCs w:val="22"/>
              </w:rPr>
              <w:t>Тамбуры входов, лестничные марши, лестничные площадки, техническое подполье, лифтовые и иные шахты, внутренние сети водо-</w:t>
            </w:r>
            <w:proofErr w:type="gramStart"/>
            <w:r>
              <w:rPr>
                <w:rFonts w:ascii="Arial Narrow" w:hAnsi="Arial Narrow" w:cs="Arial Narrow"/>
                <w:sz w:val="22"/>
                <w:szCs w:val="22"/>
              </w:rPr>
              <w:t>,  тепло</w:t>
            </w:r>
            <w:proofErr w:type="gramEnd"/>
            <w:r>
              <w:rPr>
                <w:rFonts w:ascii="Arial Narrow" w:hAnsi="Arial Narrow" w:cs="Arial Narrow"/>
                <w:sz w:val="22"/>
                <w:szCs w:val="22"/>
              </w:rPr>
              <w:t>-, электроснабжения, канализации, дороги, тротуары, малые архитектурные формы, озеленение, прочие объекты благоустройства</w:t>
            </w:r>
          </w:p>
        </w:tc>
      </w:tr>
      <w:tr w:rsidR="009221AD" w:rsidTr="00A1459F">
        <w:tblPrEx>
          <w:tblCellMar>
            <w:top w:w="0" w:type="dxa"/>
            <w:bottom w:w="0" w:type="dxa"/>
          </w:tblCellMar>
        </w:tblPrEx>
        <w:tc>
          <w:tcPr>
            <w:tcW w:w="306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9221AD" w:rsidRDefault="009221AD" w:rsidP="00A1459F">
            <w:pPr>
              <w:pStyle w:val="a3"/>
              <w:spacing w:after="0"/>
            </w:pPr>
            <w:r>
              <w:rPr>
                <w:rStyle w:val="StrongEmphasis"/>
                <w:rFonts w:ascii="Arial Narrow" w:hAnsi="Arial Narrow" w:cs="Arial Narrow"/>
                <w:sz w:val="22"/>
                <w:szCs w:val="22"/>
              </w:rPr>
              <w:t>Предполагаемый срок получения разрешения на ввод объекта в эксплуатацию</w:t>
            </w:r>
          </w:p>
        </w:tc>
        <w:tc>
          <w:tcPr>
            <w:tcW w:w="79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221AD" w:rsidRDefault="009221AD" w:rsidP="00A1459F">
            <w:pPr>
              <w:pStyle w:val="a3"/>
              <w:spacing w:after="0"/>
              <w:rPr>
                <w:rFonts w:ascii="Arial Narrow" w:hAnsi="Arial Narrow" w:cs="Arial Narrow"/>
                <w:sz w:val="22"/>
                <w:szCs w:val="22"/>
              </w:rPr>
            </w:pPr>
            <w:r>
              <w:rPr>
                <w:rFonts w:ascii="Arial Narrow" w:hAnsi="Arial Narrow" w:cs="Arial Narrow"/>
                <w:sz w:val="22"/>
                <w:szCs w:val="22"/>
              </w:rPr>
              <w:t>декабрь 2016 года</w:t>
            </w:r>
          </w:p>
        </w:tc>
      </w:tr>
      <w:tr w:rsidR="009221AD" w:rsidTr="00A1459F">
        <w:tblPrEx>
          <w:tblCellMar>
            <w:top w:w="0" w:type="dxa"/>
            <w:bottom w:w="0" w:type="dxa"/>
          </w:tblCellMar>
        </w:tblPrEx>
        <w:tc>
          <w:tcPr>
            <w:tcW w:w="306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9221AD" w:rsidRDefault="009221AD" w:rsidP="00A1459F">
            <w:pPr>
              <w:pStyle w:val="a3"/>
              <w:spacing w:after="0"/>
            </w:pPr>
            <w:r>
              <w:rPr>
                <w:rStyle w:val="StrongEmphasis"/>
                <w:rFonts w:ascii="Arial Narrow" w:hAnsi="Arial Narrow" w:cs="Arial Narrow"/>
                <w:sz w:val="22"/>
                <w:szCs w:val="22"/>
              </w:rPr>
              <w:t>Организации, участвующие в приемке объекта</w:t>
            </w:r>
          </w:p>
        </w:tc>
        <w:tc>
          <w:tcPr>
            <w:tcW w:w="79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221AD" w:rsidRDefault="009221AD" w:rsidP="00A1459F">
            <w:pPr>
              <w:pStyle w:val="Standard"/>
              <w:rPr>
                <w:rFonts w:ascii="Arial Narrow" w:hAnsi="Arial Narrow" w:cs="Arial Narrow"/>
                <w:sz w:val="22"/>
                <w:szCs w:val="22"/>
              </w:rPr>
            </w:pPr>
            <w:r>
              <w:rPr>
                <w:rFonts w:ascii="Arial Narrow" w:hAnsi="Arial Narrow" w:cs="Arial Narrow"/>
                <w:sz w:val="22"/>
                <w:szCs w:val="22"/>
              </w:rPr>
              <w:t xml:space="preserve">Администрация города, специалисты </w:t>
            </w:r>
            <w:proofErr w:type="spellStart"/>
            <w:r>
              <w:rPr>
                <w:rFonts w:ascii="Arial Narrow" w:hAnsi="Arial Narrow" w:cs="Arial Narrow"/>
                <w:sz w:val="22"/>
                <w:szCs w:val="22"/>
              </w:rPr>
              <w:t>санэпидемнадзора</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пожнадзора</w:t>
            </w:r>
            <w:proofErr w:type="spellEnd"/>
            <w:r>
              <w:rPr>
                <w:rFonts w:ascii="Arial Narrow" w:hAnsi="Arial Narrow" w:cs="Arial Narrow"/>
                <w:sz w:val="22"/>
                <w:szCs w:val="22"/>
              </w:rPr>
              <w:t xml:space="preserve">, эксплуатирующих городских служб, заказчика  </w:t>
            </w:r>
          </w:p>
        </w:tc>
      </w:tr>
      <w:tr w:rsidR="009221AD" w:rsidTr="00A1459F">
        <w:tblPrEx>
          <w:tblCellMar>
            <w:top w:w="0" w:type="dxa"/>
            <w:bottom w:w="0" w:type="dxa"/>
          </w:tblCellMar>
        </w:tblPrEx>
        <w:tc>
          <w:tcPr>
            <w:tcW w:w="306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9221AD" w:rsidRDefault="009221AD" w:rsidP="00A1459F">
            <w:pPr>
              <w:pStyle w:val="a3"/>
              <w:spacing w:after="0"/>
            </w:pPr>
            <w:r>
              <w:rPr>
                <w:rStyle w:val="StrongEmphasis"/>
                <w:rFonts w:ascii="Arial Narrow" w:hAnsi="Arial Narrow" w:cs="Arial Narrow"/>
                <w:sz w:val="22"/>
                <w:szCs w:val="22"/>
              </w:rPr>
              <w:t xml:space="preserve">Возможные финансовые и прочие риски при осуществлении проекта строительства и меры по </w:t>
            </w:r>
            <w:r>
              <w:rPr>
                <w:rStyle w:val="StrongEmphasis"/>
                <w:rFonts w:ascii="Arial Narrow" w:hAnsi="Arial Narrow" w:cs="Arial Narrow"/>
                <w:sz w:val="22"/>
                <w:szCs w:val="22"/>
              </w:rPr>
              <w:lastRenderedPageBreak/>
              <w:t>добровольному страхованию застройщиком таких рисков</w:t>
            </w:r>
          </w:p>
        </w:tc>
        <w:tc>
          <w:tcPr>
            <w:tcW w:w="79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221AD" w:rsidRDefault="009221AD" w:rsidP="00A1459F">
            <w:pPr>
              <w:pStyle w:val="a3"/>
              <w:spacing w:after="0"/>
              <w:rPr>
                <w:rFonts w:ascii="Arial Narrow" w:hAnsi="Arial Narrow" w:cs="Arial Narrow"/>
                <w:sz w:val="22"/>
                <w:szCs w:val="22"/>
              </w:rPr>
            </w:pPr>
            <w:r>
              <w:rPr>
                <w:rFonts w:ascii="Arial Narrow" w:hAnsi="Arial Narrow" w:cs="Arial Narrow"/>
                <w:sz w:val="22"/>
                <w:szCs w:val="22"/>
              </w:rPr>
              <w:lastRenderedPageBreak/>
              <w:t xml:space="preserve">Возможные финансовые и прочие риски при осуществлении проекта строительства: рыночные риски, связанные с </w:t>
            </w:r>
            <w:proofErr w:type="gramStart"/>
            <w:r>
              <w:rPr>
                <w:rFonts w:ascii="Arial Narrow" w:hAnsi="Arial Narrow" w:cs="Arial Narrow"/>
                <w:sz w:val="22"/>
                <w:szCs w:val="22"/>
              </w:rPr>
              <w:t>ухудшением  экономической</w:t>
            </w:r>
            <w:proofErr w:type="gramEnd"/>
            <w:r>
              <w:rPr>
                <w:rFonts w:ascii="Arial Narrow" w:hAnsi="Arial Narrow" w:cs="Arial Narrow"/>
                <w:sz w:val="22"/>
                <w:szCs w:val="22"/>
              </w:rPr>
              <w:t xml:space="preserve"> ситуации (удорожание стоимости сырья, девальвация национальной валюты, повышение банковской процентной </w:t>
            </w:r>
            <w:r>
              <w:rPr>
                <w:rFonts w:ascii="Arial Narrow" w:hAnsi="Arial Narrow" w:cs="Arial Narrow"/>
                <w:sz w:val="22"/>
                <w:szCs w:val="22"/>
              </w:rPr>
              <w:lastRenderedPageBreak/>
              <w:t>ставки и др.). Производственные риски. Страхование на момент публикации проектной декларации осуществляется.</w:t>
            </w:r>
          </w:p>
        </w:tc>
      </w:tr>
      <w:tr w:rsidR="009221AD" w:rsidTr="00A1459F">
        <w:tblPrEx>
          <w:tblCellMar>
            <w:top w:w="0" w:type="dxa"/>
            <w:bottom w:w="0" w:type="dxa"/>
          </w:tblCellMar>
        </w:tblPrEx>
        <w:tc>
          <w:tcPr>
            <w:tcW w:w="306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9221AD" w:rsidRDefault="009221AD" w:rsidP="00A1459F">
            <w:pPr>
              <w:pStyle w:val="a3"/>
              <w:spacing w:after="0"/>
              <w:rPr>
                <w:rFonts w:ascii="Arial Narrow" w:hAnsi="Arial Narrow" w:cs="Arial Narrow"/>
                <w:b/>
                <w:sz w:val="22"/>
                <w:szCs w:val="22"/>
              </w:rPr>
            </w:pPr>
            <w:r>
              <w:rPr>
                <w:rFonts w:ascii="Arial Narrow" w:hAnsi="Arial Narrow" w:cs="Arial Narrow"/>
                <w:b/>
                <w:sz w:val="22"/>
                <w:szCs w:val="22"/>
              </w:rPr>
              <w:lastRenderedPageBreak/>
              <w:t>Обеспечение исполнения обязательств застройщика</w:t>
            </w:r>
          </w:p>
        </w:tc>
        <w:tc>
          <w:tcPr>
            <w:tcW w:w="79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221AD" w:rsidRDefault="009221AD" w:rsidP="00A1459F">
            <w:pPr>
              <w:pStyle w:val="Standard"/>
              <w:ind w:firstLine="504"/>
              <w:jc w:val="both"/>
            </w:pPr>
            <w:r>
              <w:rPr>
                <w:rFonts w:ascii="Arial Narrow" w:hAnsi="Arial Narrow" w:cs="Tahoma"/>
                <w:sz w:val="22"/>
                <w:szCs w:val="22"/>
              </w:rPr>
              <w:t xml:space="preserve">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w:t>
            </w:r>
            <w:proofErr w:type="gramStart"/>
            <w:r>
              <w:rPr>
                <w:rFonts w:ascii="Arial Narrow" w:hAnsi="Arial Narrow" w:cs="Tahoma"/>
                <w:sz w:val="22"/>
                <w:szCs w:val="22"/>
              </w:rPr>
              <w:t>строительства  жилого</w:t>
            </w:r>
            <w:proofErr w:type="gramEnd"/>
            <w:r>
              <w:rPr>
                <w:rFonts w:ascii="Arial Narrow" w:hAnsi="Arial Narrow" w:cs="Tahoma"/>
                <w:sz w:val="22"/>
                <w:szCs w:val="22"/>
              </w:rPr>
              <w:t xml:space="preserve"> дома, в составе которого будут находиться объекты долевого строительства, земельный участок, принадлежащий застройщику на праве аренды и строящийся на этом земельном участке жилой дом</w:t>
            </w:r>
            <w:r>
              <w:rPr>
                <w:rFonts w:ascii="Arial Narrow" w:hAnsi="Arial Narrow" w:cs="Arial Narrow"/>
                <w:sz w:val="22"/>
                <w:szCs w:val="22"/>
              </w:rPr>
              <w:t>.</w:t>
            </w:r>
          </w:p>
          <w:p w:rsidR="009221AD" w:rsidRDefault="009221AD" w:rsidP="00A1459F">
            <w:pPr>
              <w:pStyle w:val="Standard"/>
              <w:ind w:firstLine="504"/>
              <w:jc w:val="both"/>
              <w:rPr>
                <w:rFonts w:ascii="Arial Narrow" w:hAnsi="Arial Narrow" w:cs="Arial CYR"/>
                <w:sz w:val="22"/>
                <w:szCs w:val="22"/>
              </w:rPr>
            </w:pPr>
            <w:r>
              <w:rPr>
                <w:rFonts w:ascii="Arial Narrow" w:hAnsi="Arial Narrow" w:cs="Arial CYR"/>
                <w:sz w:val="22"/>
                <w:szCs w:val="22"/>
              </w:rPr>
              <w:t>Исполнение обязательств застройщика по передаче жилого помещения участнику долевого строительства по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w:t>
            </w:r>
          </w:p>
        </w:tc>
      </w:tr>
      <w:tr w:rsidR="009221AD" w:rsidTr="00A1459F">
        <w:tblPrEx>
          <w:tblCellMar>
            <w:top w:w="0" w:type="dxa"/>
            <w:bottom w:w="0" w:type="dxa"/>
          </w:tblCellMar>
        </w:tblPrEx>
        <w:tc>
          <w:tcPr>
            <w:tcW w:w="306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9221AD" w:rsidRDefault="009221AD" w:rsidP="00A1459F">
            <w:pPr>
              <w:pStyle w:val="a3"/>
              <w:spacing w:after="0"/>
              <w:rPr>
                <w:rFonts w:ascii="Arial Narrow" w:hAnsi="Arial Narrow" w:cs="Arial Narrow"/>
                <w:b/>
                <w:sz w:val="22"/>
                <w:szCs w:val="22"/>
              </w:rPr>
            </w:pPr>
            <w:r>
              <w:rPr>
                <w:rFonts w:ascii="Arial Narrow" w:hAnsi="Arial Narrow" w:cs="Arial Narrow"/>
                <w:b/>
                <w:sz w:val="22"/>
                <w:szCs w:val="22"/>
              </w:rPr>
              <w:t>Иные договоры и сделки, на основании которых привлекаются денежные средства для строительства (создания) жилого дома, за исключением привлечения денежных средств на основании договоров участия в долевом строительстве</w:t>
            </w:r>
          </w:p>
        </w:tc>
        <w:tc>
          <w:tcPr>
            <w:tcW w:w="79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221AD" w:rsidRDefault="009221AD" w:rsidP="00A1459F">
            <w:pPr>
              <w:pStyle w:val="Standard"/>
              <w:rPr>
                <w:rFonts w:ascii="Arial Narrow" w:hAnsi="Arial Narrow" w:cs="Arial Narrow"/>
                <w:sz w:val="22"/>
                <w:szCs w:val="22"/>
              </w:rPr>
            </w:pPr>
            <w:r>
              <w:rPr>
                <w:rFonts w:ascii="Arial Narrow" w:hAnsi="Arial Narrow" w:cs="Arial Narrow"/>
                <w:sz w:val="22"/>
                <w:szCs w:val="22"/>
              </w:rPr>
              <w:t>Отсутствуют</w:t>
            </w:r>
          </w:p>
        </w:tc>
      </w:tr>
      <w:tr w:rsidR="009221AD" w:rsidTr="00A1459F">
        <w:tblPrEx>
          <w:tblCellMar>
            <w:top w:w="0" w:type="dxa"/>
            <w:bottom w:w="0" w:type="dxa"/>
          </w:tblCellMar>
        </w:tblPrEx>
        <w:tc>
          <w:tcPr>
            <w:tcW w:w="306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9221AD" w:rsidRDefault="009221AD" w:rsidP="00A1459F">
            <w:pPr>
              <w:pStyle w:val="a3"/>
              <w:spacing w:after="0"/>
            </w:pPr>
            <w:r>
              <w:rPr>
                <w:rStyle w:val="StrongEmphasis"/>
                <w:rFonts w:ascii="Arial Narrow" w:hAnsi="Arial Narrow" w:cs="Arial Narrow"/>
                <w:sz w:val="22"/>
                <w:szCs w:val="22"/>
              </w:rPr>
              <w:t>Планируемая стоимость строительства объекта</w:t>
            </w:r>
          </w:p>
        </w:tc>
        <w:tc>
          <w:tcPr>
            <w:tcW w:w="79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221AD" w:rsidRDefault="009221AD" w:rsidP="00A1459F">
            <w:pPr>
              <w:pStyle w:val="a3"/>
              <w:spacing w:before="0"/>
            </w:pPr>
            <w:r>
              <w:rPr>
                <w:rFonts w:ascii="Arial Narrow" w:hAnsi="Arial Narrow" w:cs="Arial Narrow"/>
                <w:sz w:val="22"/>
                <w:szCs w:val="22"/>
              </w:rPr>
              <w:t>166 894 320 (Сто шестьдесят шесть миллионов восемьсот девяносто четыре тысячи триста двадцать) рублей 00 копеек</w:t>
            </w:r>
          </w:p>
          <w:p w:rsidR="009221AD" w:rsidRDefault="009221AD" w:rsidP="00A1459F">
            <w:pPr>
              <w:pStyle w:val="a3"/>
              <w:spacing w:after="0"/>
              <w:rPr>
                <w:rFonts w:ascii="Arial Narrow" w:hAnsi="Arial Narrow" w:cs="Arial Narrow"/>
                <w:sz w:val="22"/>
                <w:szCs w:val="22"/>
              </w:rPr>
            </w:pPr>
          </w:p>
        </w:tc>
      </w:tr>
      <w:tr w:rsidR="009221AD" w:rsidTr="00A1459F">
        <w:tblPrEx>
          <w:tblCellMar>
            <w:top w:w="0" w:type="dxa"/>
            <w:bottom w:w="0" w:type="dxa"/>
          </w:tblCellMar>
        </w:tblPrEx>
        <w:tc>
          <w:tcPr>
            <w:tcW w:w="306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9221AD" w:rsidRDefault="009221AD" w:rsidP="00A1459F">
            <w:pPr>
              <w:pStyle w:val="a3"/>
              <w:spacing w:before="0" w:after="0"/>
            </w:pPr>
            <w:r>
              <w:rPr>
                <w:rStyle w:val="StrongEmphasis"/>
                <w:rFonts w:ascii="Arial Narrow" w:hAnsi="Arial Narrow" w:cs="Arial Narrow"/>
                <w:sz w:val="22"/>
                <w:szCs w:val="22"/>
              </w:rPr>
              <w:t>Организации, осуществляющие основные строительно-монтажные и другие работы</w:t>
            </w:r>
          </w:p>
        </w:tc>
        <w:tc>
          <w:tcPr>
            <w:tcW w:w="79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221AD" w:rsidRDefault="009221AD" w:rsidP="00A1459F">
            <w:pPr>
              <w:pStyle w:val="a3"/>
              <w:spacing w:before="0" w:after="0"/>
              <w:rPr>
                <w:rFonts w:ascii="Arial Narrow" w:hAnsi="Arial Narrow" w:cs="Arial Narrow"/>
                <w:sz w:val="22"/>
                <w:szCs w:val="22"/>
              </w:rPr>
            </w:pPr>
            <w:r>
              <w:rPr>
                <w:rFonts w:ascii="Arial Narrow" w:hAnsi="Arial Narrow" w:cs="Arial Narrow"/>
                <w:sz w:val="22"/>
                <w:szCs w:val="22"/>
              </w:rPr>
              <w:t>ООО «РМ-Строй»</w:t>
            </w:r>
          </w:p>
        </w:tc>
      </w:tr>
    </w:tbl>
    <w:p w:rsidR="009221AD" w:rsidRDefault="009221AD" w:rsidP="009221AD">
      <w:pPr>
        <w:pStyle w:val="a3"/>
        <w:tabs>
          <w:tab w:val="left" w:pos="1140"/>
        </w:tabs>
        <w:spacing w:before="0" w:after="0"/>
        <w:ind w:right="-725"/>
        <w:rPr>
          <w:rFonts w:ascii="Arial Narrow" w:hAnsi="Arial Narrow" w:cs="Arial Narrow"/>
          <w:b/>
          <w:sz w:val="22"/>
          <w:szCs w:val="22"/>
        </w:rPr>
      </w:pPr>
    </w:p>
    <w:p w:rsidR="009221AD" w:rsidRDefault="009221AD" w:rsidP="009221AD">
      <w:pPr>
        <w:pStyle w:val="a3"/>
        <w:spacing w:before="0" w:after="0"/>
        <w:ind w:right="-725"/>
        <w:rPr>
          <w:rFonts w:ascii="Arial Narrow" w:hAnsi="Arial Narrow" w:cs="Arial Narrow"/>
          <w:b/>
          <w:sz w:val="22"/>
          <w:szCs w:val="22"/>
        </w:rPr>
      </w:pPr>
      <w:r>
        <w:rPr>
          <w:rFonts w:ascii="Arial Narrow" w:hAnsi="Arial Narrow" w:cs="Arial Narrow"/>
          <w:b/>
          <w:sz w:val="22"/>
          <w:szCs w:val="22"/>
        </w:rPr>
        <w:t>Директор ООО «</w:t>
      </w:r>
      <w:proofErr w:type="spellStart"/>
      <w:proofErr w:type="gramStart"/>
      <w:r>
        <w:rPr>
          <w:rFonts w:ascii="Arial Narrow" w:hAnsi="Arial Narrow" w:cs="Arial Narrow"/>
          <w:b/>
          <w:sz w:val="22"/>
          <w:szCs w:val="22"/>
        </w:rPr>
        <w:t>ГорСтрой</w:t>
      </w:r>
      <w:proofErr w:type="spellEnd"/>
      <w:r>
        <w:rPr>
          <w:rFonts w:ascii="Arial Narrow" w:hAnsi="Arial Narrow" w:cs="Arial Narrow"/>
          <w:b/>
          <w:sz w:val="22"/>
          <w:szCs w:val="22"/>
        </w:rPr>
        <w:t xml:space="preserve">»   </w:t>
      </w:r>
      <w:proofErr w:type="gramEnd"/>
      <w:r>
        <w:rPr>
          <w:rFonts w:ascii="Arial Narrow" w:hAnsi="Arial Narrow" w:cs="Arial Narrow"/>
          <w:b/>
          <w:sz w:val="22"/>
          <w:szCs w:val="22"/>
        </w:rPr>
        <w:t xml:space="preserve">                                       __________________  А.Н. Попков</w:t>
      </w:r>
    </w:p>
    <w:p w:rsidR="009221AD" w:rsidRDefault="009221AD" w:rsidP="009221AD">
      <w:pPr>
        <w:pStyle w:val="a3"/>
        <w:spacing w:before="0" w:after="0"/>
        <w:ind w:right="567"/>
        <w:rPr>
          <w:rFonts w:ascii="Arial Narrow" w:hAnsi="Arial Narrow" w:cs="Arial Narrow"/>
          <w:b/>
          <w:color w:val="FF0000"/>
          <w:sz w:val="22"/>
          <w:szCs w:val="22"/>
        </w:rPr>
      </w:pPr>
    </w:p>
    <w:p w:rsidR="009221AD" w:rsidRDefault="009221AD" w:rsidP="009221AD">
      <w:pPr>
        <w:pStyle w:val="a3"/>
        <w:spacing w:before="0" w:after="0"/>
        <w:ind w:right="567"/>
        <w:rPr>
          <w:rFonts w:ascii="Arial Narrow" w:hAnsi="Arial Narrow" w:cs="Arial Narrow"/>
          <w:sz w:val="22"/>
          <w:szCs w:val="22"/>
        </w:rPr>
      </w:pPr>
      <w:r>
        <w:rPr>
          <w:rFonts w:ascii="Arial Narrow" w:hAnsi="Arial Narrow" w:cs="Arial Narrow"/>
          <w:sz w:val="22"/>
          <w:szCs w:val="22"/>
        </w:rPr>
        <w:t>19.09.2014 года</w:t>
      </w:r>
    </w:p>
    <w:p w:rsidR="009221AD" w:rsidRDefault="009221AD" w:rsidP="009221AD">
      <w:pPr>
        <w:pStyle w:val="a3"/>
        <w:spacing w:before="0"/>
        <w:ind w:right="-725"/>
        <w:rPr>
          <w:rFonts w:ascii="Arial Narrow" w:hAnsi="Arial Narrow" w:cs="Arial Narrow"/>
          <w:sz w:val="22"/>
          <w:szCs w:val="22"/>
        </w:rPr>
      </w:pPr>
    </w:p>
    <w:p w:rsidR="009221AD" w:rsidRDefault="009221AD" w:rsidP="009221AD">
      <w:pPr>
        <w:pStyle w:val="a3"/>
        <w:pageBreakBefore/>
        <w:spacing w:before="0" w:after="0"/>
        <w:jc w:val="center"/>
      </w:pPr>
      <w:r>
        <w:rPr>
          <w:rFonts w:ascii="Arial Narrow" w:hAnsi="Arial Narrow" w:cs="Arial Narrow"/>
          <w:b/>
          <w:sz w:val="22"/>
          <w:szCs w:val="22"/>
        </w:rPr>
        <w:lastRenderedPageBreak/>
        <w:t>Изменения в проектную декларацию от 19.09.2014</w:t>
      </w:r>
      <w:r>
        <w:rPr>
          <w:rFonts w:ascii="Arial Narrow" w:hAnsi="Arial Narrow" w:cs="Arial Narrow"/>
          <w:sz w:val="22"/>
          <w:szCs w:val="22"/>
        </w:rPr>
        <w:t xml:space="preserve"> </w:t>
      </w:r>
      <w:r>
        <w:rPr>
          <w:rFonts w:ascii="Arial Narrow" w:hAnsi="Arial Narrow" w:cs="Arial Narrow"/>
          <w:b/>
          <w:sz w:val="22"/>
          <w:szCs w:val="22"/>
        </w:rPr>
        <w:t>года</w:t>
      </w:r>
    </w:p>
    <w:p w:rsidR="009221AD" w:rsidRDefault="009221AD" w:rsidP="009221AD">
      <w:pPr>
        <w:pStyle w:val="Standard"/>
        <w:jc w:val="center"/>
        <w:rPr>
          <w:rFonts w:ascii="Arial Narrow" w:hAnsi="Arial Narrow" w:cs="Arial Narrow"/>
          <w:sz w:val="22"/>
          <w:szCs w:val="22"/>
        </w:rPr>
      </w:pPr>
      <w:r>
        <w:rPr>
          <w:rFonts w:ascii="Arial Narrow" w:hAnsi="Arial Narrow" w:cs="Arial Narrow"/>
          <w:sz w:val="22"/>
          <w:szCs w:val="22"/>
        </w:rPr>
        <w:t xml:space="preserve">строительства </w:t>
      </w:r>
      <w:proofErr w:type="spellStart"/>
      <w:r>
        <w:rPr>
          <w:rFonts w:ascii="Arial Narrow" w:hAnsi="Arial Narrow" w:cs="Arial Narrow"/>
          <w:sz w:val="22"/>
          <w:szCs w:val="22"/>
        </w:rPr>
        <w:t>среднеэтажного</w:t>
      </w:r>
      <w:proofErr w:type="spellEnd"/>
      <w:r>
        <w:rPr>
          <w:rFonts w:ascii="Arial Narrow" w:hAnsi="Arial Narrow" w:cs="Arial Narrow"/>
          <w:sz w:val="22"/>
          <w:szCs w:val="22"/>
        </w:rPr>
        <w:t xml:space="preserve"> жилого дома  </w:t>
      </w:r>
    </w:p>
    <w:p w:rsidR="009221AD" w:rsidRDefault="009221AD" w:rsidP="009221AD">
      <w:pPr>
        <w:pStyle w:val="Standard"/>
        <w:jc w:val="center"/>
        <w:rPr>
          <w:rFonts w:ascii="Arial Narrow" w:hAnsi="Arial Narrow" w:cs="Arial Narrow"/>
          <w:sz w:val="22"/>
          <w:szCs w:val="22"/>
        </w:rPr>
      </w:pPr>
      <w:r>
        <w:rPr>
          <w:rFonts w:ascii="Arial Narrow" w:hAnsi="Arial Narrow" w:cs="Arial Narrow"/>
          <w:sz w:val="22"/>
          <w:szCs w:val="22"/>
        </w:rPr>
        <w:t xml:space="preserve">(Архангельская область, </w:t>
      </w:r>
      <w:proofErr w:type="spellStart"/>
      <w:r>
        <w:rPr>
          <w:rFonts w:ascii="Arial Narrow" w:hAnsi="Arial Narrow" w:cs="Arial Narrow"/>
          <w:sz w:val="22"/>
          <w:szCs w:val="22"/>
        </w:rPr>
        <w:t>г.Архангельск</w:t>
      </w:r>
      <w:proofErr w:type="spellEnd"/>
      <w:r>
        <w:rPr>
          <w:rFonts w:ascii="Arial Narrow" w:hAnsi="Arial Narrow" w:cs="Arial Narrow"/>
          <w:sz w:val="22"/>
          <w:szCs w:val="22"/>
        </w:rPr>
        <w:t xml:space="preserve">, Ломоносовский территориальный округ, по </w:t>
      </w:r>
      <w:proofErr w:type="spellStart"/>
      <w:r>
        <w:rPr>
          <w:rFonts w:ascii="Arial Narrow" w:hAnsi="Arial Narrow" w:cs="Arial Narrow"/>
          <w:sz w:val="22"/>
          <w:szCs w:val="22"/>
        </w:rPr>
        <w:t>ул.Серафимовича</w:t>
      </w:r>
      <w:proofErr w:type="spellEnd"/>
      <w:r>
        <w:rPr>
          <w:rFonts w:ascii="Arial Narrow" w:hAnsi="Arial Narrow" w:cs="Arial Narrow"/>
          <w:sz w:val="22"/>
          <w:szCs w:val="22"/>
        </w:rPr>
        <w:t>)</w:t>
      </w:r>
    </w:p>
    <w:p w:rsidR="009221AD" w:rsidRDefault="009221AD" w:rsidP="009221AD">
      <w:pPr>
        <w:pStyle w:val="a3"/>
        <w:spacing w:before="0" w:after="0"/>
        <w:jc w:val="center"/>
        <w:rPr>
          <w:rFonts w:ascii="Arial Narrow" w:hAnsi="Arial Narrow" w:cs="Arial Narrow"/>
          <w:sz w:val="22"/>
          <w:szCs w:val="22"/>
        </w:rPr>
      </w:pPr>
    </w:p>
    <w:p w:rsidR="009221AD" w:rsidRDefault="009221AD" w:rsidP="009221AD">
      <w:pPr>
        <w:pStyle w:val="ConsPlusTitle"/>
        <w:widowControl/>
        <w:jc w:val="both"/>
        <w:rPr>
          <w:rFonts w:ascii="Arial Narrow" w:hAnsi="Arial Narrow" w:cs="Times New Roman"/>
          <w:b w:val="0"/>
          <w:sz w:val="22"/>
          <w:szCs w:val="22"/>
        </w:rPr>
      </w:pPr>
      <w:r>
        <w:rPr>
          <w:rFonts w:ascii="Arial Narrow" w:hAnsi="Arial Narrow" w:cs="Times New Roman"/>
          <w:b w:val="0"/>
          <w:sz w:val="22"/>
          <w:szCs w:val="22"/>
        </w:rPr>
        <w:t>В соответствии с п.4 и 5 ст.19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года внести изменения в пункты проектной декларации и изложить в следующей редакции:</w:t>
      </w:r>
    </w:p>
    <w:p w:rsidR="009221AD" w:rsidRDefault="009221AD" w:rsidP="009221AD">
      <w:pPr>
        <w:pStyle w:val="a3"/>
        <w:spacing w:before="0" w:after="0"/>
        <w:jc w:val="center"/>
        <w:rPr>
          <w:rFonts w:ascii="Arial Narrow" w:hAnsi="Arial Narrow" w:cs="Arial Narrow"/>
          <w:b/>
          <w:sz w:val="22"/>
          <w:szCs w:val="22"/>
        </w:rPr>
      </w:pPr>
    </w:p>
    <w:tbl>
      <w:tblPr>
        <w:tblW w:w="10900" w:type="dxa"/>
        <w:tblInd w:w="-113" w:type="dxa"/>
        <w:tblLayout w:type="fixed"/>
        <w:tblCellMar>
          <w:left w:w="10" w:type="dxa"/>
          <w:right w:w="10" w:type="dxa"/>
        </w:tblCellMar>
        <w:tblLook w:val="0000" w:firstRow="0" w:lastRow="0" w:firstColumn="0" w:lastColumn="0" w:noHBand="0" w:noVBand="0"/>
      </w:tblPr>
      <w:tblGrid>
        <w:gridCol w:w="5444"/>
        <w:gridCol w:w="5456"/>
      </w:tblGrid>
      <w:tr w:rsidR="009221AD" w:rsidTr="00A1459F">
        <w:tblPrEx>
          <w:tblCellMar>
            <w:top w:w="0" w:type="dxa"/>
            <w:bottom w:w="0" w:type="dxa"/>
          </w:tblCellMar>
        </w:tblPrEx>
        <w:trPr>
          <w:trHeight w:val="1240"/>
        </w:trPr>
        <w:tc>
          <w:tcPr>
            <w:tcW w:w="54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221AD" w:rsidRDefault="009221AD" w:rsidP="00A1459F">
            <w:pPr>
              <w:pStyle w:val="a3"/>
              <w:spacing w:before="0" w:after="0" w:line="276" w:lineRule="auto"/>
            </w:pPr>
            <w:r>
              <w:rPr>
                <w:rStyle w:val="StrongEmphasis"/>
                <w:rFonts w:ascii="Arial Narrow" w:hAnsi="Arial Narrow" w:cs="Arial Narrow"/>
                <w:color w:val="262626"/>
                <w:sz w:val="22"/>
                <w:szCs w:val="22"/>
                <w:lang w:eastAsia="en-US"/>
              </w:rPr>
              <w:t>Финансовый результат, нераспределенная прибыль (убыток) (на последнюю отчетную дату 31.12.2014 г.)</w:t>
            </w:r>
          </w:p>
          <w:p w:rsidR="009221AD" w:rsidRDefault="009221AD" w:rsidP="00A1459F">
            <w:pPr>
              <w:pStyle w:val="a3"/>
              <w:spacing w:before="0" w:after="0" w:line="276" w:lineRule="auto"/>
              <w:rPr>
                <w:rFonts w:ascii="Arial Narrow" w:hAnsi="Arial Narrow" w:cs="Arial Narrow"/>
                <w:sz w:val="22"/>
                <w:szCs w:val="22"/>
                <w:lang w:eastAsia="en-US"/>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1AD" w:rsidRDefault="009221AD" w:rsidP="00A1459F">
            <w:pPr>
              <w:pStyle w:val="a3"/>
              <w:spacing w:before="0" w:after="0" w:line="276" w:lineRule="auto"/>
              <w:rPr>
                <w:rFonts w:ascii="Arial Narrow" w:hAnsi="Arial Narrow" w:cs="Arial Narrow"/>
                <w:sz w:val="22"/>
                <w:szCs w:val="22"/>
                <w:lang w:eastAsia="en-US"/>
              </w:rPr>
            </w:pPr>
            <w:r>
              <w:rPr>
                <w:rFonts w:ascii="Arial Narrow" w:hAnsi="Arial Narrow" w:cs="Arial Narrow"/>
                <w:sz w:val="22"/>
                <w:szCs w:val="22"/>
                <w:lang w:eastAsia="en-US"/>
              </w:rPr>
              <w:t xml:space="preserve">0,00 тыс. </w:t>
            </w:r>
            <w:proofErr w:type="spellStart"/>
            <w:r>
              <w:rPr>
                <w:rFonts w:ascii="Arial Narrow" w:hAnsi="Arial Narrow" w:cs="Arial Narrow"/>
                <w:sz w:val="22"/>
                <w:szCs w:val="22"/>
                <w:lang w:eastAsia="en-US"/>
              </w:rPr>
              <w:t>руб</w:t>
            </w:r>
            <w:proofErr w:type="spellEnd"/>
          </w:p>
        </w:tc>
      </w:tr>
      <w:tr w:rsidR="009221AD" w:rsidTr="00A1459F">
        <w:tblPrEx>
          <w:tblCellMar>
            <w:top w:w="0" w:type="dxa"/>
            <w:bottom w:w="0" w:type="dxa"/>
          </w:tblCellMar>
        </w:tblPrEx>
        <w:trPr>
          <w:trHeight w:val="295"/>
        </w:trPr>
        <w:tc>
          <w:tcPr>
            <w:tcW w:w="54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221AD" w:rsidRDefault="009221AD" w:rsidP="00A1459F">
            <w:pPr>
              <w:pStyle w:val="a3"/>
              <w:spacing w:before="0" w:after="0" w:line="276" w:lineRule="auto"/>
              <w:rPr>
                <w:rFonts w:ascii="Arial Narrow" w:hAnsi="Arial Narrow" w:cs="Arial Narrow"/>
                <w:b/>
                <w:sz w:val="22"/>
                <w:szCs w:val="22"/>
                <w:lang w:eastAsia="en-US"/>
              </w:rPr>
            </w:pPr>
            <w:r>
              <w:rPr>
                <w:rFonts w:ascii="Arial Narrow" w:hAnsi="Arial Narrow" w:cs="Arial Narrow"/>
                <w:b/>
                <w:sz w:val="22"/>
                <w:szCs w:val="22"/>
                <w:lang w:eastAsia="en-US"/>
              </w:rPr>
              <w:t>Размер кредиторской задолженности</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1AD" w:rsidRDefault="009221AD" w:rsidP="00A1459F">
            <w:pPr>
              <w:pStyle w:val="a3"/>
              <w:spacing w:before="0" w:after="0" w:line="276" w:lineRule="auto"/>
              <w:rPr>
                <w:rFonts w:ascii="Arial Narrow" w:hAnsi="Arial Narrow" w:cs="Arial Narrow"/>
                <w:sz w:val="22"/>
                <w:szCs w:val="22"/>
                <w:lang w:eastAsia="en-US"/>
              </w:rPr>
            </w:pPr>
            <w:r>
              <w:rPr>
                <w:rFonts w:ascii="Arial Narrow" w:hAnsi="Arial Narrow" w:cs="Arial Narrow"/>
                <w:sz w:val="22"/>
                <w:szCs w:val="22"/>
                <w:lang w:eastAsia="en-US"/>
              </w:rPr>
              <w:t>224 тыс. рублей</w:t>
            </w:r>
          </w:p>
        </w:tc>
      </w:tr>
      <w:tr w:rsidR="009221AD" w:rsidTr="00A1459F">
        <w:tblPrEx>
          <w:tblCellMar>
            <w:top w:w="0" w:type="dxa"/>
            <w:bottom w:w="0" w:type="dxa"/>
          </w:tblCellMar>
        </w:tblPrEx>
        <w:trPr>
          <w:trHeight w:val="324"/>
        </w:trPr>
        <w:tc>
          <w:tcPr>
            <w:tcW w:w="54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221AD" w:rsidRDefault="009221AD" w:rsidP="00A1459F">
            <w:pPr>
              <w:pStyle w:val="a3"/>
              <w:spacing w:before="0" w:after="0" w:line="276" w:lineRule="auto"/>
              <w:rPr>
                <w:rFonts w:ascii="Arial Narrow" w:hAnsi="Arial Narrow" w:cs="Arial Narrow"/>
                <w:b/>
                <w:sz w:val="22"/>
                <w:szCs w:val="22"/>
                <w:lang w:eastAsia="en-US"/>
              </w:rPr>
            </w:pPr>
            <w:r>
              <w:rPr>
                <w:rFonts w:ascii="Arial Narrow" w:hAnsi="Arial Narrow" w:cs="Arial Narrow"/>
                <w:b/>
                <w:sz w:val="22"/>
                <w:szCs w:val="22"/>
                <w:lang w:eastAsia="en-US"/>
              </w:rPr>
              <w:t>Размер дебиторской задолженности</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1AD" w:rsidRDefault="009221AD" w:rsidP="00A1459F">
            <w:pPr>
              <w:pStyle w:val="a3"/>
              <w:spacing w:before="0" w:after="0" w:line="276" w:lineRule="auto"/>
              <w:rPr>
                <w:rFonts w:ascii="Arial Narrow" w:hAnsi="Arial Narrow" w:cs="Arial Narrow"/>
                <w:sz w:val="22"/>
                <w:szCs w:val="22"/>
                <w:lang w:eastAsia="en-US"/>
              </w:rPr>
            </w:pPr>
            <w:r>
              <w:rPr>
                <w:rFonts w:ascii="Arial Narrow" w:hAnsi="Arial Narrow" w:cs="Arial Narrow"/>
                <w:sz w:val="22"/>
                <w:szCs w:val="22"/>
                <w:lang w:eastAsia="en-US"/>
              </w:rPr>
              <w:t>2 346 тыс. рублей</w:t>
            </w:r>
          </w:p>
        </w:tc>
      </w:tr>
    </w:tbl>
    <w:p w:rsidR="009221AD" w:rsidRDefault="009221AD" w:rsidP="009221AD">
      <w:pPr>
        <w:pStyle w:val="a3"/>
        <w:spacing w:before="0" w:after="0"/>
        <w:rPr>
          <w:rFonts w:ascii="Arial Narrow" w:hAnsi="Arial Narrow" w:cs="Arial Narrow"/>
          <w:sz w:val="22"/>
          <w:szCs w:val="22"/>
        </w:rPr>
      </w:pPr>
    </w:p>
    <w:p w:rsidR="009221AD" w:rsidRDefault="009221AD" w:rsidP="009221AD">
      <w:pPr>
        <w:pStyle w:val="a3"/>
        <w:tabs>
          <w:tab w:val="left" w:pos="1140"/>
        </w:tabs>
        <w:spacing w:before="0" w:after="0"/>
        <w:ind w:right="-725"/>
        <w:rPr>
          <w:rFonts w:ascii="Arial Narrow" w:hAnsi="Arial Narrow" w:cs="Arial Narrow"/>
          <w:b/>
          <w:sz w:val="22"/>
          <w:szCs w:val="22"/>
        </w:rPr>
      </w:pPr>
      <w:r>
        <w:rPr>
          <w:rFonts w:ascii="Arial Narrow" w:hAnsi="Arial Narrow" w:cs="Arial Narrow"/>
          <w:b/>
          <w:sz w:val="22"/>
          <w:szCs w:val="22"/>
        </w:rPr>
        <w:t>Директор ООО «</w:t>
      </w:r>
      <w:proofErr w:type="spellStart"/>
      <w:proofErr w:type="gramStart"/>
      <w:r>
        <w:rPr>
          <w:rFonts w:ascii="Arial Narrow" w:hAnsi="Arial Narrow" w:cs="Arial Narrow"/>
          <w:b/>
          <w:sz w:val="22"/>
          <w:szCs w:val="22"/>
        </w:rPr>
        <w:t>ГорСтрой</w:t>
      </w:r>
      <w:proofErr w:type="spellEnd"/>
      <w:r>
        <w:rPr>
          <w:rFonts w:ascii="Arial Narrow" w:hAnsi="Arial Narrow" w:cs="Arial Narrow"/>
          <w:b/>
          <w:sz w:val="22"/>
          <w:szCs w:val="22"/>
        </w:rPr>
        <w:t xml:space="preserve">»   </w:t>
      </w:r>
      <w:proofErr w:type="gramEnd"/>
      <w:r>
        <w:rPr>
          <w:rFonts w:ascii="Arial Narrow" w:hAnsi="Arial Narrow" w:cs="Arial Narrow"/>
          <w:b/>
          <w:sz w:val="22"/>
          <w:szCs w:val="22"/>
        </w:rPr>
        <w:t xml:space="preserve">                                       __________________  А.Н. Попков</w:t>
      </w:r>
    </w:p>
    <w:p w:rsidR="009221AD" w:rsidRDefault="009221AD" w:rsidP="009221AD">
      <w:pPr>
        <w:pStyle w:val="Standard"/>
        <w:rPr>
          <w:rFonts w:ascii="Arial Narrow" w:hAnsi="Arial Narrow" w:cs="Arial Narrow"/>
          <w:b/>
          <w:sz w:val="22"/>
          <w:szCs w:val="22"/>
        </w:rPr>
      </w:pPr>
    </w:p>
    <w:p w:rsidR="009221AD" w:rsidRDefault="009221AD" w:rsidP="009221AD">
      <w:pPr>
        <w:pStyle w:val="Standard"/>
        <w:rPr>
          <w:rFonts w:ascii="Arial Narrow" w:hAnsi="Arial Narrow" w:cs="Arial Narrow"/>
          <w:b/>
          <w:sz w:val="22"/>
          <w:szCs w:val="22"/>
        </w:rPr>
      </w:pPr>
      <w:r>
        <w:rPr>
          <w:rFonts w:ascii="Arial Narrow" w:hAnsi="Arial Narrow" w:cs="Arial Narrow"/>
          <w:b/>
          <w:sz w:val="22"/>
          <w:szCs w:val="22"/>
        </w:rPr>
        <w:t>01.04.2015 года</w:t>
      </w:r>
    </w:p>
    <w:p w:rsidR="009221AD" w:rsidRDefault="009221AD" w:rsidP="009221AD">
      <w:pPr>
        <w:pStyle w:val="Standard"/>
        <w:rPr>
          <w:rFonts w:ascii="Arial Narrow" w:hAnsi="Arial Narrow" w:cs="Arial Narrow"/>
          <w:b/>
          <w:sz w:val="22"/>
          <w:szCs w:val="22"/>
        </w:rPr>
      </w:pPr>
    </w:p>
    <w:p w:rsidR="009221AD" w:rsidRDefault="009221AD" w:rsidP="009221AD">
      <w:pPr>
        <w:pStyle w:val="a3"/>
        <w:pageBreakBefore/>
        <w:spacing w:before="0" w:after="0"/>
        <w:jc w:val="center"/>
      </w:pPr>
      <w:r>
        <w:rPr>
          <w:rFonts w:ascii="Arial Narrow" w:hAnsi="Arial Narrow" w:cs="Arial Narrow"/>
          <w:b/>
        </w:rPr>
        <w:lastRenderedPageBreak/>
        <w:t>Изменения в проектную декларацию от 19.09.2014</w:t>
      </w:r>
      <w:r>
        <w:rPr>
          <w:rFonts w:ascii="Arial Narrow" w:hAnsi="Arial Narrow" w:cs="Arial Narrow"/>
        </w:rPr>
        <w:t xml:space="preserve"> </w:t>
      </w:r>
      <w:r>
        <w:rPr>
          <w:rFonts w:ascii="Arial Narrow" w:hAnsi="Arial Narrow" w:cs="Arial Narrow"/>
          <w:b/>
        </w:rPr>
        <w:t>года</w:t>
      </w:r>
    </w:p>
    <w:p w:rsidR="009221AD" w:rsidRDefault="009221AD" w:rsidP="009221AD">
      <w:pPr>
        <w:pStyle w:val="Standard"/>
        <w:jc w:val="center"/>
        <w:rPr>
          <w:rFonts w:ascii="Arial Narrow" w:hAnsi="Arial Narrow" w:cs="Arial Narrow"/>
        </w:rPr>
      </w:pPr>
      <w:r>
        <w:rPr>
          <w:rFonts w:ascii="Arial Narrow" w:hAnsi="Arial Narrow" w:cs="Arial Narrow"/>
        </w:rPr>
        <w:t xml:space="preserve">строительства </w:t>
      </w:r>
      <w:proofErr w:type="spellStart"/>
      <w:r>
        <w:rPr>
          <w:rFonts w:ascii="Arial Narrow" w:hAnsi="Arial Narrow" w:cs="Arial Narrow"/>
        </w:rPr>
        <w:t>среднеэтажного</w:t>
      </w:r>
      <w:proofErr w:type="spellEnd"/>
      <w:r>
        <w:rPr>
          <w:rFonts w:ascii="Arial Narrow" w:hAnsi="Arial Narrow" w:cs="Arial Narrow"/>
        </w:rPr>
        <w:t xml:space="preserve"> жилого дома  </w:t>
      </w:r>
    </w:p>
    <w:p w:rsidR="009221AD" w:rsidRDefault="009221AD" w:rsidP="009221AD">
      <w:pPr>
        <w:pStyle w:val="Standard"/>
        <w:jc w:val="center"/>
        <w:rPr>
          <w:rFonts w:ascii="Arial Narrow" w:hAnsi="Arial Narrow" w:cs="Arial Narrow"/>
        </w:rPr>
      </w:pPr>
      <w:r>
        <w:rPr>
          <w:rFonts w:ascii="Arial Narrow" w:hAnsi="Arial Narrow" w:cs="Arial Narrow"/>
        </w:rPr>
        <w:t xml:space="preserve">(Архангельская область, </w:t>
      </w:r>
      <w:proofErr w:type="spellStart"/>
      <w:r>
        <w:rPr>
          <w:rFonts w:ascii="Arial Narrow" w:hAnsi="Arial Narrow" w:cs="Arial Narrow"/>
        </w:rPr>
        <w:t>г.Архангельск</w:t>
      </w:r>
      <w:proofErr w:type="spellEnd"/>
      <w:r>
        <w:rPr>
          <w:rFonts w:ascii="Arial Narrow" w:hAnsi="Arial Narrow" w:cs="Arial Narrow"/>
        </w:rPr>
        <w:t xml:space="preserve">, Ломоносовский территориальный округ, по </w:t>
      </w:r>
      <w:proofErr w:type="spellStart"/>
      <w:r>
        <w:rPr>
          <w:rFonts w:ascii="Arial Narrow" w:hAnsi="Arial Narrow" w:cs="Arial Narrow"/>
        </w:rPr>
        <w:t>ул.Серафимовича</w:t>
      </w:r>
      <w:proofErr w:type="spellEnd"/>
      <w:r>
        <w:rPr>
          <w:rFonts w:ascii="Arial Narrow" w:hAnsi="Arial Narrow" w:cs="Arial Narrow"/>
        </w:rPr>
        <w:t>)</w:t>
      </w:r>
    </w:p>
    <w:p w:rsidR="009221AD" w:rsidRDefault="009221AD" w:rsidP="009221AD">
      <w:pPr>
        <w:pStyle w:val="a3"/>
        <w:spacing w:before="0" w:after="0"/>
        <w:jc w:val="center"/>
        <w:rPr>
          <w:rFonts w:ascii="Arial Narrow" w:hAnsi="Arial Narrow" w:cs="Arial Narrow"/>
        </w:rPr>
      </w:pPr>
    </w:p>
    <w:p w:rsidR="009221AD" w:rsidRDefault="009221AD" w:rsidP="009221AD">
      <w:pPr>
        <w:pStyle w:val="ConsPlusTitle"/>
        <w:widowControl/>
        <w:jc w:val="both"/>
        <w:rPr>
          <w:rFonts w:ascii="Arial Narrow" w:hAnsi="Arial Narrow" w:cs="Times New Roman"/>
          <w:b w:val="0"/>
          <w:sz w:val="24"/>
          <w:szCs w:val="24"/>
        </w:rPr>
      </w:pPr>
      <w:r>
        <w:rPr>
          <w:rFonts w:ascii="Arial Narrow" w:hAnsi="Arial Narrow" w:cs="Times New Roman"/>
          <w:b w:val="0"/>
          <w:sz w:val="24"/>
          <w:szCs w:val="24"/>
        </w:rPr>
        <w:t>В соответствии с п.4 и 5 ст.19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года внести изменения в пункты проектной декларации и изложить в следующей редакции:</w:t>
      </w:r>
    </w:p>
    <w:p w:rsidR="009221AD" w:rsidRDefault="009221AD" w:rsidP="009221AD">
      <w:pPr>
        <w:pStyle w:val="a3"/>
        <w:spacing w:before="0" w:after="0"/>
        <w:jc w:val="center"/>
        <w:rPr>
          <w:rFonts w:ascii="Arial Narrow" w:hAnsi="Arial Narrow" w:cs="Arial Narrow"/>
          <w:b/>
        </w:rPr>
      </w:pPr>
    </w:p>
    <w:tbl>
      <w:tblPr>
        <w:tblW w:w="10891" w:type="dxa"/>
        <w:tblInd w:w="-113" w:type="dxa"/>
        <w:tblLayout w:type="fixed"/>
        <w:tblCellMar>
          <w:left w:w="10" w:type="dxa"/>
          <w:right w:w="10" w:type="dxa"/>
        </w:tblCellMar>
        <w:tblLook w:val="0000" w:firstRow="0" w:lastRow="0" w:firstColumn="0" w:lastColumn="0" w:noHBand="0" w:noVBand="0"/>
      </w:tblPr>
      <w:tblGrid>
        <w:gridCol w:w="4785"/>
        <w:gridCol w:w="6106"/>
      </w:tblGrid>
      <w:tr w:rsidR="009221AD" w:rsidTr="00A1459F">
        <w:tblPrEx>
          <w:tblCellMar>
            <w:top w:w="0" w:type="dxa"/>
            <w:bottom w:w="0" w:type="dxa"/>
          </w:tblCellMar>
        </w:tblPrEx>
        <w:tc>
          <w:tcPr>
            <w:tcW w:w="4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221AD" w:rsidRDefault="009221AD" w:rsidP="00A1459F">
            <w:pPr>
              <w:pStyle w:val="a3"/>
              <w:spacing w:before="0" w:after="0" w:line="276" w:lineRule="auto"/>
            </w:pPr>
            <w:r>
              <w:rPr>
                <w:rStyle w:val="StrongEmphasis"/>
                <w:rFonts w:ascii="Arial Narrow" w:hAnsi="Arial Narrow" w:cs="Arial Narrow"/>
                <w:color w:val="262626"/>
                <w:lang w:eastAsia="en-US"/>
              </w:rPr>
              <w:t>Финансовый результат, нераспределенная прибыль (убыток) (на последнюю отчетную дату 31.</w:t>
            </w:r>
            <w:r>
              <w:rPr>
                <w:rStyle w:val="StrongEmphasis"/>
                <w:rFonts w:ascii="Arial Narrow" w:hAnsi="Arial Narrow" w:cs="Arial Narrow"/>
                <w:color w:val="262626"/>
                <w:lang w:val="en-US" w:eastAsia="en-US"/>
              </w:rPr>
              <w:t>03</w:t>
            </w:r>
            <w:r>
              <w:rPr>
                <w:rStyle w:val="StrongEmphasis"/>
                <w:rFonts w:ascii="Arial Narrow" w:hAnsi="Arial Narrow" w:cs="Arial Narrow"/>
                <w:color w:val="262626"/>
                <w:lang w:eastAsia="en-US"/>
              </w:rPr>
              <w:t>.201</w:t>
            </w:r>
            <w:r>
              <w:rPr>
                <w:rStyle w:val="StrongEmphasis"/>
                <w:rFonts w:ascii="Arial Narrow" w:hAnsi="Arial Narrow" w:cs="Arial Narrow"/>
                <w:color w:val="262626"/>
                <w:lang w:val="en-US" w:eastAsia="en-US"/>
              </w:rPr>
              <w:t>5</w:t>
            </w:r>
            <w:r>
              <w:rPr>
                <w:rStyle w:val="StrongEmphasis"/>
                <w:rFonts w:ascii="Arial Narrow" w:hAnsi="Arial Narrow" w:cs="Arial Narrow"/>
                <w:color w:val="262626"/>
                <w:lang w:eastAsia="en-US"/>
              </w:rPr>
              <w:t xml:space="preserve"> г.)</w:t>
            </w:r>
          </w:p>
          <w:p w:rsidR="009221AD" w:rsidRDefault="009221AD" w:rsidP="00A1459F">
            <w:pPr>
              <w:pStyle w:val="a3"/>
              <w:spacing w:before="0" w:after="0" w:line="276" w:lineRule="auto"/>
              <w:rPr>
                <w:rFonts w:ascii="Arial Narrow" w:hAnsi="Arial Narrow" w:cs="Arial Narrow"/>
                <w:lang w:eastAsia="en-US"/>
              </w:rPr>
            </w:pPr>
          </w:p>
        </w:tc>
        <w:tc>
          <w:tcPr>
            <w:tcW w:w="6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1AD" w:rsidRDefault="009221AD" w:rsidP="00A1459F">
            <w:pPr>
              <w:pStyle w:val="a3"/>
              <w:spacing w:before="0" w:after="0" w:line="276" w:lineRule="auto"/>
            </w:pPr>
            <w:r>
              <w:rPr>
                <w:rFonts w:ascii="Arial Narrow" w:hAnsi="Arial Narrow" w:cs="Arial Narrow"/>
                <w:lang w:val="en-US" w:eastAsia="en-US"/>
              </w:rPr>
              <w:t>886</w:t>
            </w:r>
            <w:r>
              <w:rPr>
                <w:rFonts w:ascii="Arial Narrow" w:hAnsi="Arial Narrow" w:cs="Arial Narrow"/>
                <w:lang w:eastAsia="en-US"/>
              </w:rPr>
              <w:t xml:space="preserve"> тыс. </w:t>
            </w:r>
            <w:proofErr w:type="spellStart"/>
            <w:r>
              <w:rPr>
                <w:rFonts w:ascii="Arial Narrow" w:hAnsi="Arial Narrow" w:cs="Arial Narrow"/>
                <w:lang w:eastAsia="en-US"/>
              </w:rPr>
              <w:t>руб</w:t>
            </w:r>
            <w:proofErr w:type="spellEnd"/>
          </w:p>
        </w:tc>
      </w:tr>
      <w:tr w:rsidR="009221AD" w:rsidTr="00A1459F">
        <w:tblPrEx>
          <w:tblCellMar>
            <w:top w:w="0" w:type="dxa"/>
            <w:bottom w:w="0" w:type="dxa"/>
          </w:tblCellMar>
        </w:tblPrEx>
        <w:tc>
          <w:tcPr>
            <w:tcW w:w="4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221AD" w:rsidRDefault="009221AD" w:rsidP="00A1459F">
            <w:pPr>
              <w:pStyle w:val="a3"/>
              <w:spacing w:before="0" w:after="0" w:line="276" w:lineRule="auto"/>
              <w:rPr>
                <w:rFonts w:ascii="Arial Narrow" w:hAnsi="Arial Narrow" w:cs="Arial Narrow"/>
                <w:b/>
                <w:lang w:eastAsia="en-US"/>
              </w:rPr>
            </w:pPr>
            <w:r>
              <w:rPr>
                <w:rFonts w:ascii="Arial Narrow" w:hAnsi="Arial Narrow" w:cs="Arial Narrow"/>
                <w:b/>
                <w:lang w:eastAsia="en-US"/>
              </w:rPr>
              <w:t>Размер кредиторской задолженности</w:t>
            </w:r>
          </w:p>
        </w:tc>
        <w:tc>
          <w:tcPr>
            <w:tcW w:w="6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1AD" w:rsidRDefault="009221AD" w:rsidP="00A1459F">
            <w:pPr>
              <w:pStyle w:val="a3"/>
              <w:spacing w:before="0" w:after="0" w:line="276" w:lineRule="auto"/>
            </w:pPr>
            <w:r>
              <w:rPr>
                <w:rFonts w:ascii="Arial Narrow" w:hAnsi="Arial Narrow" w:cs="Arial Narrow"/>
                <w:lang w:val="en-US" w:eastAsia="en-US"/>
              </w:rPr>
              <w:t>2</w:t>
            </w:r>
            <w:r>
              <w:rPr>
                <w:rFonts w:ascii="Arial Narrow" w:hAnsi="Arial Narrow" w:cs="Arial Narrow"/>
                <w:lang w:eastAsia="en-US"/>
              </w:rPr>
              <w:t xml:space="preserve"> тыс. рублей</w:t>
            </w:r>
          </w:p>
        </w:tc>
      </w:tr>
      <w:tr w:rsidR="009221AD" w:rsidTr="00A1459F">
        <w:tblPrEx>
          <w:tblCellMar>
            <w:top w:w="0" w:type="dxa"/>
            <w:bottom w:w="0" w:type="dxa"/>
          </w:tblCellMar>
        </w:tblPrEx>
        <w:tc>
          <w:tcPr>
            <w:tcW w:w="4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221AD" w:rsidRDefault="009221AD" w:rsidP="00A1459F">
            <w:pPr>
              <w:pStyle w:val="a3"/>
              <w:spacing w:before="0" w:after="0" w:line="276" w:lineRule="auto"/>
              <w:rPr>
                <w:rFonts w:ascii="Arial Narrow" w:hAnsi="Arial Narrow" w:cs="Arial Narrow"/>
                <w:b/>
                <w:lang w:eastAsia="en-US"/>
              </w:rPr>
            </w:pPr>
            <w:r>
              <w:rPr>
                <w:rFonts w:ascii="Arial Narrow" w:hAnsi="Arial Narrow" w:cs="Arial Narrow"/>
                <w:b/>
                <w:lang w:eastAsia="en-US"/>
              </w:rPr>
              <w:t>Размер дебиторской задолженности</w:t>
            </w:r>
          </w:p>
        </w:tc>
        <w:tc>
          <w:tcPr>
            <w:tcW w:w="6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1AD" w:rsidRDefault="009221AD" w:rsidP="00A1459F">
            <w:pPr>
              <w:pStyle w:val="a3"/>
              <w:spacing w:before="0" w:after="0" w:line="276" w:lineRule="auto"/>
            </w:pPr>
            <w:r>
              <w:rPr>
                <w:rFonts w:ascii="Arial Narrow" w:hAnsi="Arial Narrow" w:cs="Arial Narrow"/>
                <w:lang w:val="en-US" w:eastAsia="en-US"/>
              </w:rPr>
              <w:t>13</w:t>
            </w:r>
            <w:r>
              <w:rPr>
                <w:rFonts w:ascii="Arial Narrow" w:hAnsi="Arial Narrow" w:cs="Arial Narrow"/>
                <w:lang w:eastAsia="en-US"/>
              </w:rPr>
              <w:t xml:space="preserve"> тыс. рублей</w:t>
            </w:r>
          </w:p>
        </w:tc>
      </w:tr>
    </w:tbl>
    <w:p w:rsidR="009221AD" w:rsidRDefault="009221AD" w:rsidP="009221AD">
      <w:pPr>
        <w:pStyle w:val="a3"/>
        <w:spacing w:before="0" w:after="0"/>
        <w:rPr>
          <w:rFonts w:ascii="Arial Narrow" w:hAnsi="Arial Narrow" w:cs="Arial Narrow"/>
        </w:rPr>
      </w:pPr>
    </w:p>
    <w:p w:rsidR="009221AD" w:rsidRDefault="009221AD" w:rsidP="009221AD">
      <w:pPr>
        <w:pStyle w:val="a3"/>
        <w:tabs>
          <w:tab w:val="left" w:pos="1140"/>
        </w:tabs>
        <w:spacing w:before="0" w:after="0"/>
        <w:ind w:right="-725"/>
      </w:pPr>
      <w:r>
        <w:rPr>
          <w:rFonts w:ascii="Arial Narrow" w:hAnsi="Arial Narrow" w:cs="Arial Narrow"/>
          <w:b/>
        </w:rPr>
        <w:t>Директор ООО «</w:t>
      </w:r>
      <w:proofErr w:type="spellStart"/>
      <w:proofErr w:type="gramStart"/>
      <w:r>
        <w:rPr>
          <w:rFonts w:ascii="Arial Narrow" w:hAnsi="Arial Narrow" w:cs="Arial Narrow"/>
          <w:b/>
        </w:rPr>
        <w:t>ГорСтрой</w:t>
      </w:r>
      <w:proofErr w:type="spellEnd"/>
      <w:r>
        <w:rPr>
          <w:rFonts w:ascii="Arial Narrow" w:hAnsi="Arial Narrow" w:cs="Arial Narrow"/>
          <w:b/>
        </w:rPr>
        <w:t xml:space="preserve">»   </w:t>
      </w:r>
      <w:proofErr w:type="gramEnd"/>
      <w:r>
        <w:rPr>
          <w:rFonts w:ascii="Arial Narrow" w:hAnsi="Arial Narrow" w:cs="Arial Narrow"/>
          <w:b/>
        </w:rPr>
        <w:t xml:space="preserve">                                       __________________  А.Н. Попков</w:t>
      </w:r>
    </w:p>
    <w:p w:rsidR="009221AD" w:rsidRDefault="009221AD" w:rsidP="009221AD">
      <w:pPr>
        <w:pStyle w:val="Standard"/>
        <w:rPr>
          <w:rFonts w:ascii="Arial Narrow" w:hAnsi="Arial Narrow" w:cs="Arial Narrow"/>
          <w:b/>
        </w:rPr>
      </w:pPr>
    </w:p>
    <w:p w:rsidR="009221AD" w:rsidRDefault="009221AD" w:rsidP="009221AD">
      <w:pPr>
        <w:pStyle w:val="Standard"/>
      </w:pPr>
      <w:r>
        <w:rPr>
          <w:rFonts w:ascii="Arial Narrow" w:hAnsi="Arial Narrow" w:cs="Arial Narrow"/>
          <w:b/>
        </w:rPr>
        <w:t>16.04.2015 года</w:t>
      </w:r>
    </w:p>
    <w:p w:rsidR="009221AD" w:rsidRDefault="009221AD" w:rsidP="009221AD">
      <w:pPr>
        <w:pStyle w:val="Standard"/>
        <w:rPr>
          <w:rFonts w:ascii="Arial Narrow" w:hAnsi="Arial Narrow" w:cs="Arial Narrow"/>
          <w:b/>
          <w:sz w:val="22"/>
          <w:szCs w:val="22"/>
        </w:rPr>
      </w:pPr>
    </w:p>
    <w:p w:rsidR="009221AD" w:rsidRDefault="009221AD" w:rsidP="009221AD">
      <w:pPr>
        <w:pStyle w:val="Standard"/>
        <w:pageBreakBefore/>
        <w:jc w:val="center"/>
      </w:pPr>
      <w:r>
        <w:rPr>
          <w:rFonts w:ascii="Arial Narrow" w:hAnsi="Arial Narrow" w:cs="Arial Narrow"/>
          <w:b/>
        </w:rPr>
        <w:lastRenderedPageBreak/>
        <w:t>Изменения в проектную декларацию от 19.09.2014</w:t>
      </w:r>
      <w:r>
        <w:rPr>
          <w:rFonts w:ascii="Arial Narrow" w:hAnsi="Arial Narrow" w:cs="Arial Narrow"/>
        </w:rPr>
        <w:t xml:space="preserve"> </w:t>
      </w:r>
      <w:r>
        <w:rPr>
          <w:rFonts w:ascii="Arial Narrow" w:hAnsi="Arial Narrow" w:cs="Arial Narrow"/>
          <w:b/>
        </w:rPr>
        <w:t>года</w:t>
      </w:r>
    </w:p>
    <w:p w:rsidR="009221AD" w:rsidRDefault="009221AD" w:rsidP="009221AD">
      <w:pPr>
        <w:pStyle w:val="Standard"/>
        <w:jc w:val="center"/>
        <w:rPr>
          <w:rFonts w:ascii="Arial Narrow" w:hAnsi="Arial Narrow" w:cs="Arial Narrow"/>
        </w:rPr>
      </w:pPr>
      <w:r>
        <w:rPr>
          <w:rFonts w:ascii="Arial Narrow" w:hAnsi="Arial Narrow" w:cs="Arial Narrow"/>
        </w:rPr>
        <w:t xml:space="preserve">строительства </w:t>
      </w:r>
      <w:proofErr w:type="spellStart"/>
      <w:r>
        <w:rPr>
          <w:rFonts w:ascii="Arial Narrow" w:hAnsi="Arial Narrow" w:cs="Arial Narrow"/>
        </w:rPr>
        <w:t>среднеэтажного</w:t>
      </w:r>
      <w:proofErr w:type="spellEnd"/>
      <w:r>
        <w:rPr>
          <w:rFonts w:ascii="Arial Narrow" w:hAnsi="Arial Narrow" w:cs="Arial Narrow"/>
        </w:rPr>
        <w:t xml:space="preserve"> жилого дома  </w:t>
      </w:r>
    </w:p>
    <w:p w:rsidR="009221AD" w:rsidRDefault="009221AD" w:rsidP="009221AD">
      <w:pPr>
        <w:pStyle w:val="Standard"/>
        <w:jc w:val="center"/>
        <w:rPr>
          <w:rFonts w:ascii="Arial Narrow" w:hAnsi="Arial Narrow" w:cs="Arial Narrow"/>
        </w:rPr>
      </w:pPr>
      <w:r>
        <w:rPr>
          <w:rFonts w:ascii="Arial Narrow" w:hAnsi="Arial Narrow" w:cs="Arial Narrow"/>
        </w:rPr>
        <w:t xml:space="preserve">(Архангельская область, </w:t>
      </w:r>
      <w:proofErr w:type="spellStart"/>
      <w:r>
        <w:rPr>
          <w:rFonts w:ascii="Arial Narrow" w:hAnsi="Arial Narrow" w:cs="Arial Narrow"/>
        </w:rPr>
        <w:t>г.Архангельск</w:t>
      </w:r>
      <w:proofErr w:type="spellEnd"/>
      <w:r>
        <w:rPr>
          <w:rFonts w:ascii="Arial Narrow" w:hAnsi="Arial Narrow" w:cs="Arial Narrow"/>
        </w:rPr>
        <w:t xml:space="preserve">, Ломоносовский территориальный округ, по </w:t>
      </w:r>
      <w:proofErr w:type="spellStart"/>
      <w:r>
        <w:rPr>
          <w:rFonts w:ascii="Arial Narrow" w:hAnsi="Arial Narrow" w:cs="Arial Narrow"/>
        </w:rPr>
        <w:t>ул.Серафимовича</w:t>
      </w:r>
      <w:proofErr w:type="spellEnd"/>
      <w:r>
        <w:rPr>
          <w:rFonts w:ascii="Arial Narrow" w:hAnsi="Arial Narrow" w:cs="Arial Narrow"/>
        </w:rPr>
        <w:t>)</w:t>
      </w:r>
    </w:p>
    <w:p w:rsidR="009221AD" w:rsidRDefault="009221AD" w:rsidP="009221AD">
      <w:pPr>
        <w:pStyle w:val="a3"/>
        <w:spacing w:before="0" w:after="0"/>
        <w:jc w:val="center"/>
        <w:rPr>
          <w:rFonts w:ascii="Arial Narrow" w:hAnsi="Arial Narrow" w:cs="Arial Narrow"/>
        </w:rPr>
      </w:pPr>
    </w:p>
    <w:p w:rsidR="009221AD" w:rsidRDefault="009221AD" w:rsidP="009221AD">
      <w:pPr>
        <w:pStyle w:val="ConsPlusTitle"/>
        <w:widowControl/>
        <w:jc w:val="both"/>
        <w:rPr>
          <w:rFonts w:ascii="Arial Narrow" w:hAnsi="Arial Narrow" w:cs="Times New Roman"/>
          <w:b w:val="0"/>
          <w:sz w:val="24"/>
          <w:szCs w:val="24"/>
        </w:rPr>
      </w:pPr>
      <w:r>
        <w:rPr>
          <w:rFonts w:ascii="Arial Narrow" w:hAnsi="Arial Narrow" w:cs="Times New Roman"/>
          <w:b w:val="0"/>
          <w:sz w:val="24"/>
          <w:szCs w:val="24"/>
        </w:rPr>
        <w:t>В соответствии с п.4 и 5 ст.19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года внести изменения в пункты проектной декларации и изложить в следующей редакции:</w:t>
      </w:r>
    </w:p>
    <w:p w:rsidR="009221AD" w:rsidRDefault="009221AD" w:rsidP="009221AD">
      <w:pPr>
        <w:pStyle w:val="a3"/>
        <w:spacing w:before="0" w:after="0"/>
        <w:jc w:val="center"/>
        <w:rPr>
          <w:rFonts w:ascii="Arial Narrow" w:hAnsi="Arial Narrow" w:cs="Arial Narrow"/>
          <w:b/>
        </w:rPr>
      </w:pPr>
    </w:p>
    <w:tbl>
      <w:tblPr>
        <w:tblW w:w="10783" w:type="dxa"/>
        <w:tblLayout w:type="fixed"/>
        <w:tblCellMar>
          <w:left w:w="10" w:type="dxa"/>
          <w:right w:w="10" w:type="dxa"/>
        </w:tblCellMar>
        <w:tblLook w:val="0000" w:firstRow="0" w:lastRow="0" w:firstColumn="0" w:lastColumn="0" w:noHBand="0" w:noVBand="0"/>
      </w:tblPr>
      <w:tblGrid>
        <w:gridCol w:w="4677"/>
        <w:gridCol w:w="6106"/>
      </w:tblGrid>
      <w:tr w:rsidR="009221AD" w:rsidTr="00A1459F">
        <w:tblPrEx>
          <w:tblCellMar>
            <w:top w:w="0" w:type="dxa"/>
            <w:bottom w:w="0" w:type="dxa"/>
          </w:tblCellMar>
        </w:tblPrEx>
        <w:tc>
          <w:tcPr>
            <w:tcW w:w="46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221AD" w:rsidRDefault="009221AD" w:rsidP="00A1459F">
            <w:pPr>
              <w:pStyle w:val="a3"/>
              <w:spacing w:before="0" w:after="0"/>
            </w:pPr>
            <w:r>
              <w:rPr>
                <w:rStyle w:val="StrongEmphasis"/>
                <w:rFonts w:ascii="Arial Narrow" w:hAnsi="Arial Narrow" w:cs="Arial Narrow"/>
                <w:sz w:val="22"/>
                <w:szCs w:val="22"/>
              </w:rPr>
              <w:t>Юридический адрес</w:t>
            </w:r>
          </w:p>
        </w:tc>
        <w:tc>
          <w:tcPr>
            <w:tcW w:w="6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1AD" w:rsidRDefault="009221AD" w:rsidP="00A1459F">
            <w:pPr>
              <w:pStyle w:val="a3"/>
              <w:spacing w:before="0" w:after="0"/>
              <w:rPr>
                <w:rFonts w:ascii="Arial Narrow" w:hAnsi="Arial Narrow" w:cs="Arial Narrow"/>
                <w:sz w:val="22"/>
                <w:szCs w:val="22"/>
              </w:rPr>
            </w:pPr>
            <w:r>
              <w:rPr>
                <w:rFonts w:ascii="Arial Narrow" w:hAnsi="Arial Narrow" w:cs="Arial Narrow"/>
                <w:sz w:val="22"/>
                <w:szCs w:val="22"/>
              </w:rPr>
              <w:t xml:space="preserve">163000, </w:t>
            </w:r>
            <w:proofErr w:type="spellStart"/>
            <w:r>
              <w:rPr>
                <w:rFonts w:ascii="Arial Narrow" w:hAnsi="Arial Narrow" w:cs="Arial Narrow"/>
                <w:sz w:val="22"/>
                <w:szCs w:val="22"/>
              </w:rPr>
              <w:t>г.Архангельск</w:t>
            </w:r>
            <w:proofErr w:type="spellEnd"/>
            <w:r>
              <w:rPr>
                <w:rFonts w:ascii="Arial Narrow" w:hAnsi="Arial Narrow" w:cs="Arial Narrow"/>
                <w:sz w:val="22"/>
                <w:szCs w:val="22"/>
              </w:rPr>
              <w:t>, пр. Троицкий, д. 94, оф. 25</w:t>
            </w:r>
          </w:p>
        </w:tc>
      </w:tr>
      <w:tr w:rsidR="009221AD" w:rsidTr="00A1459F">
        <w:tblPrEx>
          <w:tblCellMar>
            <w:top w:w="0" w:type="dxa"/>
            <w:bottom w:w="0" w:type="dxa"/>
          </w:tblCellMar>
        </w:tblPrEx>
        <w:tc>
          <w:tcPr>
            <w:tcW w:w="46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221AD" w:rsidRDefault="009221AD" w:rsidP="00A1459F">
            <w:pPr>
              <w:pStyle w:val="a3"/>
              <w:spacing w:before="0" w:after="0" w:line="276" w:lineRule="auto"/>
            </w:pPr>
            <w:r>
              <w:rPr>
                <w:rStyle w:val="StrongEmphasis"/>
                <w:rFonts w:ascii="Arial Narrow" w:hAnsi="Arial Narrow" w:cs="Arial Narrow"/>
                <w:color w:val="262626"/>
                <w:sz w:val="22"/>
                <w:szCs w:val="22"/>
                <w:lang w:eastAsia="en-US"/>
              </w:rPr>
              <w:t>Финансовый результат, нераспределенная прибыль (убыток) (на последнюю отчетную дату 31.</w:t>
            </w:r>
            <w:r>
              <w:rPr>
                <w:rStyle w:val="StrongEmphasis"/>
                <w:rFonts w:ascii="Arial Narrow" w:hAnsi="Arial Narrow" w:cs="Arial Narrow"/>
                <w:color w:val="262626"/>
                <w:sz w:val="22"/>
                <w:szCs w:val="22"/>
                <w:lang w:val="en-US" w:eastAsia="en-US"/>
              </w:rPr>
              <w:t>03</w:t>
            </w:r>
            <w:r>
              <w:rPr>
                <w:rStyle w:val="StrongEmphasis"/>
                <w:rFonts w:ascii="Arial Narrow" w:hAnsi="Arial Narrow" w:cs="Arial Narrow"/>
                <w:color w:val="262626"/>
                <w:sz w:val="22"/>
                <w:szCs w:val="22"/>
                <w:lang w:eastAsia="en-US"/>
              </w:rPr>
              <w:t>.201</w:t>
            </w:r>
            <w:r>
              <w:rPr>
                <w:rStyle w:val="StrongEmphasis"/>
                <w:rFonts w:ascii="Arial Narrow" w:hAnsi="Arial Narrow" w:cs="Arial Narrow"/>
                <w:color w:val="262626"/>
                <w:sz w:val="22"/>
                <w:szCs w:val="22"/>
                <w:lang w:val="en-US" w:eastAsia="en-US"/>
              </w:rPr>
              <w:t>5</w:t>
            </w:r>
            <w:r>
              <w:rPr>
                <w:rStyle w:val="StrongEmphasis"/>
                <w:rFonts w:ascii="Arial Narrow" w:hAnsi="Arial Narrow" w:cs="Arial Narrow"/>
                <w:color w:val="262626"/>
                <w:sz w:val="22"/>
                <w:szCs w:val="22"/>
                <w:lang w:eastAsia="en-US"/>
              </w:rPr>
              <w:t xml:space="preserve"> г.)</w:t>
            </w:r>
          </w:p>
          <w:p w:rsidR="009221AD" w:rsidRDefault="009221AD" w:rsidP="00A1459F">
            <w:pPr>
              <w:pStyle w:val="a3"/>
              <w:spacing w:before="0" w:after="0" w:line="276" w:lineRule="auto"/>
              <w:rPr>
                <w:rFonts w:ascii="Arial Narrow" w:hAnsi="Arial Narrow" w:cs="Arial Narrow"/>
                <w:sz w:val="22"/>
                <w:szCs w:val="22"/>
                <w:lang w:eastAsia="en-US"/>
              </w:rPr>
            </w:pPr>
          </w:p>
        </w:tc>
        <w:tc>
          <w:tcPr>
            <w:tcW w:w="6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1AD" w:rsidRDefault="009221AD" w:rsidP="00A1459F">
            <w:pPr>
              <w:pStyle w:val="a3"/>
              <w:spacing w:before="0" w:after="0" w:line="276" w:lineRule="auto"/>
            </w:pPr>
            <w:r>
              <w:rPr>
                <w:rFonts w:ascii="Arial Narrow" w:hAnsi="Arial Narrow" w:cs="Arial Narrow"/>
                <w:sz w:val="22"/>
                <w:szCs w:val="22"/>
                <w:lang w:val="en-US" w:eastAsia="en-US"/>
              </w:rPr>
              <w:t>886</w:t>
            </w:r>
            <w:r>
              <w:rPr>
                <w:rFonts w:ascii="Arial Narrow" w:hAnsi="Arial Narrow" w:cs="Arial Narrow"/>
                <w:sz w:val="22"/>
                <w:szCs w:val="22"/>
                <w:lang w:eastAsia="en-US"/>
              </w:rPr>
              <w:t xml:space="preserve"> тыс. </w:t>
            </w:r>
            <w:proofErr w:type="spellStart"/>
            <w:r>
              <w:rPr>
                <w:rFonts w:ascii="Arial Narrow" w:hAnsi="Arial Narrow" w:cs="Arial Narrow"/>
                <w:sz w:val="22"/>
                <w:szCs w:val="22"/>
                <w:lang w:eastAsia="en-US"/>
              </w:rPr>
              <w:t>руб</w:t>
            </w:r>
            <w:proofErr w:type="spellEnd"/>
          </w:p>
        </w:tc>
      </w:tr>
      <w:tr w:rsidR="009221AD" w:rsidTr="00A1459F">
        <w:tblPrEx>
          <w:tblCellMar>
            <w:top w:w="0" w:type="dxa"/>
            <w:bottom w:w="0" w:type="dxa"/>
          </w:tblCellMar>
        </w:tblPrEx>
        <w:tc>
          <w:tcPr>
            <w:tcW w:w="46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221AD" w:rsidRDefault="009221AD" w:rsidP="00A1459F">
            <w:pPr>
              <w:pStyle w:val="a3"/>
              <w:spacing w:before="0" w:after="0" w:line="276" w:lineRule="auto"/>
              <w:rPr>
                <w:rFonts w:ascii="Arial Narrow" w:hAnsi="Arial Narrow" w:cs="Arial Narrow"/>
                <w:b/>
                <w:sz w:val="22"/>
                <w:szCs w:val="22"/>
                <w:lang w:eastAsia="en-US"/>
              </w:rPr>
            </w:pPr>
            <w:r>
              <w:rPr>
                <w:rFonts w:ascii="Arial Narrow" w:hAnsi="Arial Narrow" w:cs="Arial Narrow"/>
                <w:b/>
                <w:sz w:val="22"/>
                <w:szCs w:val="22"/>
                <w:lang w:eastAsia="en-US"/>
              </w:rPr>
              <w:t>Размер кредиторской задолженности</w:t>
            </w:r>
          </w:p>
        </w:tc>
        <w:tc>
          <w:tcPr>
            <w:tcW w:w="6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1AD" w:rsidRDefault="009221AD" w:rsidP="00A1459F">
            <w:pPr>
              <w:pStyle w:val="a3"/>
              <w:spacing w:before="0" w:after="0" w:line="276" w:lineRule="auto"/>
            </w:pPr>
            <w:r>
              <w:rPr>
                <w:rFonts w:ascii="Arial Narrow" w:hAnsi="Arial Narrow" w:cs="Arial Narrow"/>
                <w:sz w:val="22"/>
                <w:szCs w:val="22"/>
                <w:lang w:val="en-US" w:eastAsia="en-US"/>
              </w:rPr>
              <w:t>2</w:t>
            </w:r>
            <w:r>
              <w:rPr>
                <w:rFonts w:ascii="Arial Narrow" w:hAnsi="Arial Narrow" w:cs="Arial Narrow"/>
                <w:sz w:val="22"/>
                <w:szCs w:val="22"/>
                <w:lang w:eastAsia="en-US"/>
              </w:rPr>
              <w:t> 495 тыс. рублей</w:t>
            </w:r>
          </w:p>
        </w:tc>
      </w:tr>
      <w:tr w:rsidR="009221AD" w:rsidTr="00A1459F">
        <w:tblPrEx>
          <w:tblCellMar>
            <w:top w:w="0" w:type="dxa"/>
            <w:bottom w:w="0" w:type="dxa"/>
          </w:tblCellMar>
        </w:tblPrEx>
        <w:tc>
          <w:tcPr>
            <w:tcW w:w="46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221AD" w:rsidRDefault="009221AD" w:rsidP="00A1459F">
            <w:pPr>
              <w:pStyle w:val="a3"/>
              <w:spacing w:before="0" w:after="0" w:line="276" w:lineRule="auto"/>
              <w:rPr>
                <w:rFonts w:ascii="Arial Narrow" w:hAnsi="Arial Narrow" w:cs="Arial Narrow"/>
                <w:b/>
                <w:sz w:val="22"/>
                <w:szCs w:val="22"/>
                <w:lang w:eastAsia="en-US"/>
              </w:rPr>
            </w:pPr>
            <w:r>
              <w:rPr>
                <w:rFonts w:ascii="Arial Narrow" w:hAnsi="Arial Narrow" w:cs="Arial Narrow"/>
                <w:b/>
                <w:sz w:val="22"/>
                <w:szCs w:val="22"/>
                <w:lang w:eastAsia="en-US"/>
              </w:rPr>
              <w:t>Размер дебиторской задолженности</w:t>
            </w:r>
          </w:p>
        </w:tc>
        <w:tc>
          <w:tcPr>
            <w:tcW w:w="6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1AD" w:rsidRDefault="009221AD" w:rsidP="00A1459F">
            <w:pPr>
              <w:pStyle w:val="a3"/>
              <w:spacing w:before="0" w:after="0" w:line="276" w:lineRule="auto"/>
            </w:pPr>
            <w:r>
              <w:rPr>
                <w:rFonts w:ascii="Arial Narrow" w:hAnsi="Arial Narrow" w:cs="Arial Narrow"/>
                <w:sz w:val="22"/>
                <w:szCs w:val="22"/>
                <w:lang w:val="en-US" w:eastAsia="en-US"/>
              </w:rPr>
              <w:t>13</w:t>
            </w:r>
            <w:r>
              <w:rPr>
                <w:rFonts w:ascii="Arial Narrow" w:hAnsi="Arial Narrow" w:cs="Arial Narrow"/>
                <w:sz w:val="22"/>
                <w:szCs w:val="22"/>
                <w:lang w:eastAsia="en-US"/>
              </w:rPr>
              <w:t> 551 тыс. рублей</w:t>
            </w:r>
          </w:p>
        </w:tc>
      </w:tr>
    </w:tbl>
    <w:p w:rsidR="009221AD" w:rsidRDefault="009221AD" w:rsidP="009221AD">
      <w:pPr>
        <w:pStyle w:val="a3"/>
        <w:spacing w:before="0" w:after="0"/>
        <w:rPr>
          <w:rFonts w:ascii="Arial Narrow" w:hAnsi="Arial Narrow" w:cs="Arial Narrow"/>
        </w:rPr>
      </w:pPr>
    </w:p>
    <w:p w:rsidR="009221AD" w:rsidRDefault="009221AD" w:rsidP="009221AD">
      <w:pPr>
        <w:pStyle w:val="a3"/>
        <w:tabs>
          <w:tab w:val="left" w:pos="1140"/>
        </w:tabs>
        <w:spacing w:before="0" w:after="0"/>
        <w:ind w:right="-725"/>
        <w:rPr>
          <w:rFonts w:ascii="Arial Narrow" w:hAnsi="Arial Narrow" w:cs="Arial Narrow"/>
          <w:b/>
        </w:rPr>
      </w:pPr>
      <w:r>
        <w:rPr>
          <w:rFonts w:ascii="Arial Narrow" w:hAnsi="Arial Narrow" w:cs="Arial Narrow"/>
          <w:b/>
        </w:rPr>
        <w:t>Директор ООО «</w:t>
      </w:r>
      <w:proofErr w:type="spellStart"/>
      <w:proofErr w:type="gramStart"/>
      <w:r>
        <w:rPr>
          <w:rFonts w:ascii="Arial Narrow" w:hAnsi="Arial Narrow" w:cs="Arial Narrow"/>
          <w:b/>
        </w:rPr>
        <w:t>ГорСтрой</w:t>
      </w:r>
      <w:proofErr w:type="spellEnd"/>
      <w:r>
        <w:rPr>
          <w:rFonts w:ascii="Arial Narrow" w:hAnsi="Arial Narrow" w:cs="Arial Narrow"/>
          <w:b/>
        </w:rPr>
        <w:t xml:space="preserve">»   </w:t>
      </w:r>
      <w:proofErr w:type="gramEnd"/>
      <w:r>
        <w:rPr>
          <w:rFonts w:ascii="Arial Narrow" w:hAnsi="Arial Narrow" w:cs="Arial Narrow"/>
          <w:b/>
        </w:rPr>
        <w:t xml:space="preserve">                                       __________________  А.Н. Попков</w:t>
      </w:r>
    </w:p>
    <w:p w:rsidR="009221AD" w:rsidRDefault="009221AD" w:rsidP="009221AD">
      <w:pPr>
        <w:pStyle w:val="Standard"/>
        <w:rPr>
          <w:rFonts w:ascii="Arial Narrow" w:hAnsi="Arial Narrow" w:cs="Arial Narrow"/>
          <w:b/>
        </w:rPr>
      </w:pPr>
    </w:p>
    <w:p w:rsidR="009221AD" w:rsidRDefault="009221AD" w:rsidP="009221AD">
      <w:pPr>
        <w:pStyle w:val="Standard"/>
        <w:rPr>
          <w:rFonts w:ascii="Arial Narrow" w:hAnsi="Arial Narrow" w:cs="Arial Narrow"/>
          <w:b/>
        </w:rPr>
      </w:pPr>
      <w:r>
        <w:rPr>
          <w:rFonts w:ascii="Arial Narrow" w:hAnsi="Arial Narrow" w:cs="Arial Narrow"/>
          <w:b/>
        </w:rPr>
        <w:t>02.06.2015 года</w:t>
      </w:r>
    </w:p>
    <w:p w:rsidR="009221AD" w:rsidRDefault="009221AD" w:rsidP="009221AD">
      <w:pPr>
        <w:pStyle w:val="Standard"/>
        <w:rPr>
          <w:rFonts w:ascii="Arial Narrow" w:hAnsi="Arial Narrow" w:cs="Arial Narrow"/>
          <w:b/>
          <w:sz w:val="22"/>
          <w:szCs w:val="22"/>
        </w:rPr>
      </w:pPr>
    </w:p>
    <w:p w:rsidR="009221AD" w:rsidRDefault="009221AD" w:rsidP="009221AD">
      <w:pPr>
        <w:pStyle w:val="a3"/>
        <w:pageBreakBefore/>
        <w:spacing w:before="0" w:after="0"/>
        <w:jc w:val="center"/>
      </w:pPr>
      <w:r>
        <w:rPr>
          <w:rFonts w:ascii="Arial Narrow" w:hAnsi="Arial Narrow" w:cs="Arial Narrow"/>
          <w:b/>
        </w:rPr>
        <w:lastRenderedPageBreak/>
        <w:t>Изменения в проектную декларацию от 19.09.2014</w:t>
      </w:r>
      <w:r>
        <w:rPr>
          <w:rFonts w:ascii="Arial Narrow" w:hAnsi="Arial Narrow" w:cs="Arial Narrow"/>
        </w:rPr>
        <w:t xml:space="preserve"> </w:t>
      </w:r>
      <w:r>
        <w:rPr>
          <w:rFonts w:ascii="Arial Narrow" w:hAnsi="Arial Narrow" w:cs="Arial Narrow"/>
          <w:b/>
        </w:rPr>
        <w:t>года</w:t>
      </w:r>
    </w:p>
    <w:p w:rsidR="009221AD" w:rsidRDefault="009221AD" w:rsidP="009221AD">
      <w:pPr>
        <w:pStyle w:val="Standard"/>
        <w:jc w:val="center"/>
        <w:rPr>
          <w:rFonts w:ascii="Arial Narrow" w:hAnsi="Arial Narrow" w:cs="Arial Narrow"/>
        </w:rPr>
      </w:pPr>
      <w:r>
        <w:rPr>
          <w:rFonts w:ascii="Arial Narrow" w:hAnsi="Arial Narrow" w:cs="Arial Narrow"/>
        </w:rPr>
        <w:t xml:space="preserve">строительства </w:t>
      </w:r>
      <w:proofErr w:type="spellStart"/>
      <w:r>
        <w:rPr>
          <w:rFonts w:ascii="Arial Narrow" w:hAnsi="Arial Narrow" w:cs="Arial Narrow"/>
        </w:rPr>
        <w:t>среднеэтажного</w:t>
      </w:r>
      <w:proofErr w:type="spellEnd"/>
      <w:r>
        <w:rPr>
          <w:rFonts w:ascii="Arial Narrow" w:hAnsi="Arial Narrow" w:cs="Arial Narrow"/>
        </w:rPr>
        <w:t xml:space="preserve"> жилого дома  </w:t>
      </w:r>
    </w:p>
    <w:p w:rsidR="009221AD" w:rsidRDefault="009221AD" w:rsidP="009221AD">
      <w:pPr>
        <w:pStyle w:val="Standard"/>
        <w:jc w:val="center"/>
        <w:rPr>
          <w:rFonts w:ascii="Arial Narrow" w:hAnsi="Arial Narrow" w:cs="Arial Narrow"/>
        </w:rPr>
      </w:pPr>
      <w:r>
        <w:rPr>
          <w:rFonts w:ascii="Arial Narrow" w:hAnsi="Arial Narrow" w:cs="Arial Narrow"/>
        </w:rPr>
        <w:t xml:space="preserve">(Архангельская область, </w:t>
      </w:r>
      <w:proofErr w:type="spellStart"/>
      <w:r>
        <w:rPr>
          <w:rFonts w:ascii="Arial Narrow" w:hAnsi="Arial Narrow" w:cs="Arial Narrow"/>
        </w:rPr>
        <w:t>г.Архангельск</w:t>
      </w:r>
      <w:proofErr w:type="spellEnd"/>
      <w:r>
        <w:rPr>
          <w:rFonts w:ascii="Arial Narrow" w:hAnsi="Arial Narrow" w:cs="Arial Narrow"/>
        </w:rPr>
        <w:t xml:space="preserve">, Ломоносовский территориальный округ, по </w:t>
      </w:r>
      <w:proofErr w:type="spellStart"/>
      <w:r>
        <w:rPr>
          <w:rFonts w:ascii="Arial Narrow" w:hAnsi="Arial Narrow" w:cs="Arial Narrow"/>
        </w:rPr>
        <w:t>ул.Серафимовича</w:t>
      </w:r>
      <w:proofErr w:type="spellEnd"/>
      <w:r>
        <w:rPr>
          <w:rFonts w:ascii="Arial Narrow" w:hAnsi="Arial Narrow" w:cs="Arial Narrow"/>
        </w:rPr>
        <w:t>)</w:t>
      </w:r>
    </w:p>
    <w:p w:rsidR="009221AD" w:rsidRDefault="009221AD" w:rsidP="009221AD">
      <w:pPr>
        <w:pStyle w:val="a3"/>
        <w:spacing w:before="0" w:after="0"/>
        <w:jc w:val="center"/>
        <w:rPr>
          <w:rFonts w:ascii="Arial Narrow" w:hAnsi="Arial Narrow" w:cs="Arial Narrow"/>
        </w:rPr>
      </w:pPr>
    </w:p>
    <w:p w:rsidR="009221AD" w:rsidRDefault="009221AD" w:rsidP="009221AD">
      <w:pPr>
        <w:pStyle w:val="ConsPlusTitle"/>
        <w:widowControl/>
        <w:jc w:val="both"/>
        <w:rPr>
          <w:rFonts w:ascii="Arial Narrow" w:hAnsi="Arial Narrow" w:cs="Times New Roman"/>
          <w:b w:val="0"/>
          <w:sz w:val="24"/>
          <w:szCs w:val="24"/>
        </w:rPr>
      </w:pPr>
      <w:r>
        <w:rPr>
          <w:rFonts w:ascii="Arial Narrow" w:hAnsi="Arial Narrow" w:cs="Times New Roman"/>
          <w:b w:val="0"/>
          <w:sz w:val="24"/>
          <w:szCs w:val="24"/>
        </w:rPr>
        <w:t>В соответствии с п.4 и 5 ст.19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года внести изменения в пункты проектной декларации и изложить в следующей редакции:</w:t>
      </w:r>
    </w:p>
    <w:p w:rsidR="009221AD" w:rsidRDefault="009221AD" w:rsidP="009221AD">
      <w:pPr>
        <w:pStyle w:val="a3"/>
        <w:spacing w:before="0" w:after="0"/>
        <w:jc w:val="center"/>
        <w:rPr>
          <w:rFonts w:ascii="Arial Narrow" w:hAnsi="Arial Narrow" w:cs="Arial Narrow"/>
          <w:b/>
        </w:rPr>
      </w:pPr>
    </w:p>
    <w:tbl>
      <w:tblPr>
        <w:tblW w:w="10783" w:type="dxa"/>
        <w:tblLayout w:type="fixed"/>
        <w:tblCellMar>
          <w:left w:w="10" w:type="dxa"/>
          <w:right w:w="10" w:type="dxa"/>
        </w:tblCellMar>
        <w:tblLook w:val="0000" w:firstRow="0" w:lastRow="0" w:firstColumn="0" w:lastColumn="0" w:noHBand="0" w:noVBand="0"/>
      </w:tblPr>
      <w:tblGrid>
        <w:gridCol w:w="4569"/>
        <w:gridCol w:w="6214"/>
      </w:tblGrid>
      <w:tr w:rsidR="009221AD" w:rsidTr="00A1459F">
        <w:tblPrEx>
          <w:tblCellMar>
            <w:top w:w="0" w:type="dxa"/>
            <w:bottom w:w="0" w:type="dxa"/>
          </w:tblCellMar>
        </w:tblPrEx>
        <w:tc>
          <w:tcPr>
            <w:tcW w:w="4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221AD" w:rsidRDefault="009221AD" w:rsidP="00A1459F">
            <w:pPr>
              <w:pStyle w:val="a3"/>
              <w:spacing w:before="0" w:after="0" w:line="276" w:lineRule="auto"/>
            </w:pPr>
            <w:r>
              <w:rPr>
                <w:rStyle w:val="StrongEmphasis"/>
                <w:rFonts w:ascii="Arial Narrow" w:hAnsi="Arial Narrow" w:cs="Arial Narrow"/>
                <w:color w:val="262626"/>
                <w:lang w:eastAsia="en-US"/>
              </w:rPr>
              <w:t>Финансовый результат, нераспределенная прибыль (убыток) (на последнюю отчетную дату 30.06.2015 г.)</w:t>
            </w:r>
          </w:p>
          <w:p w:rsidR="009221AD" w:rsidRDefault="009221AD" w:rsidP="00A1459F">
            <w:pPr>
              <w:pStyle w:val="a3"/>
              <w:spacing w:before="0" w:after="0" w:line="276" w:lineRule="auto"/>
              <w:rPr>
                <w:rFonts w:ascii="Arial Narrow" w:hAnsi="Arial Narrow" w:cs="Arial Narrow"/>
                <w:lang w:eastAsia="en-US"/>
              </w:rPr>
            </w:pPr>
          </w:p>
        </w:tc>
        <w:tc>
          <w:tcPr>
            <w:tcW w:w="6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1AD" w:rsidRDefault="009221AD" w:rsidP="00A1459F">
            <w:pPr>
              <w:pStyle w:val="a3"/>
              <w:spacing w:before="0" w:after="0" w:line="276" w:lineRule="auto"/>
              <w:rPr>
                <w:rFonts w:ascii="Arial Narrow" w:hAnsi="Arial Narrow" w:cs="Arial Narrow"/>
                <w:lang w:eastAsia="en-US"/>
              </w:rPr>
            </w:pPr>
            <w:r>
              <w:rPr>
                <w:rFonts w:ascii="Arial Narrow" w:hAnsi="Arial Narrow" w:cs="Arial Narrow"/>
                <w:lang w:eastAsia="en-US"/>
              </w:rPr>
              <w:t xml:space="preserve">1 499 тыс. </w:t>
            </w:r>
            <w:proofErr w:type="spellStart"/>
            <w:r>
              <w:rPr>
                <w:rFonts w:ascii="Arial Narrow" w:hAnsi="Arial Narrow" w:cs="Arial Narrow"/>
                <w:lang w:eastAsia="en-US"/>
              </w:rPr>
              <w:t>руб</w:t>
            </w:r>
            <w:proofErr w:type="spellEnd"/>
          </w:p>
        </w:tc>
      </w:tr>
      <w:tr w:rsidR="009221AD" w:rsidTr="00A1459F">
        <w:tblPrEx>
          <w:tblCellMar>
            <w:top w:w="0" w:type="dxa"/>
            <w:bottom w:w="0" w:type="dxa"/>
          </w:tblCellMar>
        </w:tblPrEx>
        <w:tc>
          <w:tcPr>
            <w:tcW w:w="4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221AD" w:rsidRDefault="009221AD" w:rsidP="00A1459F">
            <w:pPr>
              <w:pStyle w:val="a3"/>
              <w:spacing w:before="0" w:after="0" w:line="276" w:lineRule="auto"/>
              <w:rPr>
                <w:rFonts w:ascii="Arial Narrow" w:hAnsi="Arial Narrow" w:cs="Arial Narrow"/>
                <w:b/>
                <w:lang w:eastAsia="en-US"/>
              </w:rPr>
            </w:pPr>
            <w:r>
              <w:rPr>
                <w:rFonts w:ascii="Arial Narrow" w:hAnsi="Arial Narrow" w:cs="Arial Narrow"/>
                <w:b/>
                <w:lang w:eastAsia="en-US"/>
              </w:rPr>
              <w:t>Размер кредиторской задолженности</w:t>
            </w:r>
          </w:p>
        </w:tc>
        <w:tc>
          <w:tcPr>
            <w:tcW w:w="6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1AD" w:rsidRDefault="009221AD" w:rsidP="00A1459F">
            <w:pPr>
              <w:pStyle w:val="a3"/>
              <w:spacing w:before="0" w:after="0" w:line="276" w:lineRule="auto"/>
              <w:rPr>
                <w:rFonts w:ascii="Arial Narrow" w:hAnsi="Arial Narrow" w:cs="Arial Narrow"/>
                <w:lang w:eastAsia="en-US"/>
              </w:rPr>
            </w:pPr>
            <w:r>
              <w:rPr>
                <w:rFonts w:ascii="Arial Narrow" w:hAnsi="Arial Narrow" w:cs="Arial Narrow"/>
                <w:lang w:eastAsia="en-US"/>
              </w:rPr>
              <w:t>4 057 тыс. рублей</w:t>
            </w:r>
          </w:p>
        </w:tc>
      </w:tr>
      <w:tr w:rsidR="009221AD" w:rsidTr="00A1459F">
        <w:tblPrEx>
          <w:tblCellMar>
            <w:top w:w="0" w:type="dxa"/>
            <w:bottom w:w="0" w:type="dxa"/>
          </w:tblCellMar>
        </w:tblPrEx>
        <w:tc>
          <w:tcPr>
            <w:tcW w:w="4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221AD" w:rsidRDefault="009221AD" w:rsidP="00A1459F">
            <w:pPr>
              <w:pStyle w:val="a3"/>
              <w:spacing w:before="0" w:after="0" w:line="276" w:lineRule="auto"/>
              <w:rPr>
                <w:rFonts w:ascii="Arial Narrow" w:hAnsi="Arial Narrow" w:cs="Arial Narrow"/>
                <w:b/>
                <w:lang w:eastAsia="en-US"/>
              </w:rPr>
            </w:pPr>
            <w:r>
              <w:rPr>
                <w:rFonts w:ascii="Arial Narrow" w:hAnsi="Arial Narrow" w:cs="Arial Narrow"/>
                <w:b/>
                <w:lang w:eastAsia="en-US"/>
              </w:rPr>
              <w:t>Размер дебиторской задолженности</w:t>
            </w:r>
          </w:p>
        </w:tc>
        <w:tc>
          <w:tcPr>
            <w:tcW w:w="6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1AD" w:rsidRDefault="009221AD" w:rsidP="00A1459F">
            <w:pPr>
              <w:pStyle w:val="a3"/>
              <w:spacing w:before="0" w:after="0" w:line="276" w:lineRule="auto"/>
              <w:rPr>
                <w:rFonts w:ascii="Arial Narrow" w:hAnsi="Arial Narrow" w:cs="Arial Narrow"/>
                <w:lang w:eastAsia="en-US"/>
              </w:rPr>
            </w:pPr>
            <w:r>
              <w:rPr>
                <w:rFonts w:ascii="Arial Narrow" w:hAnsi="Arial Narrow" w:cs="Arial Narrow"/>
                <w:lang w:eastAsia="en-US"/>
              </w:rPr>
              <w:t>26 605 тыс. рублей</w:t>
            </w:r>
          </w:p>
        </w:tc>
      </w:tr>
    </w:tbl>
    <w:p w:rsidR="009221AD" w:rsidRDefault="009221AD" w:rsidP="009221AD">
      <w:pPr>
        <w:pStyle w:val="a3"/>
        <w:spacing w:before="0" w:after="0"/>
        <w:rPr>
          <w:rFonts w:ascii="Arial Narrow" w:hAnsi="Arial Narrow" w:cs="Arial Narrow"/>
        </w:rPr>
      </w:pPr>
    </w:p>
    <w:p w:rsidR="009221AD" w:rsidRDefault="009221AD" w:rsidP="009221AD">
      <w:pPr>
        <w:pStyle w:val="a3"/>
        <w:tabs>
          <w:tab w:val="left" w:pos="1140"/>
        </w:tabs>
        <w:spacing w:before="0" w:after="0"/>
        <w:ind w:right="-725"/>
      </w:pPr>
      <w:r>
        <w:rPr>
          <w:rFonts w:ascii="Arial Narrow" w:hAnsi="Arial Narrow" w:cs="Arial Narrow"/>
          <w:b/>
        </w:rPr>
        <w:t>Директор ООО «</w:t>
      </w:r>
      <w:proofErr w:type="spellStart"/>
      <w:proofErr w:type="gramStart"/>
      <w:r>
        <w:rPr>
          <w:rFonts w:ascii="Arial Narrow" w:hAnsi="Arial Narrow" w:cs="Arial Narrow"/>
          <w:b/>
        </w:rPr>
        <w:t>ГорСтрой</w:t>
      </w:r>
      <w:proofErr w:type="spellEnd"/>
      <w:r>
        <w:rPr>
          <w:rFonts w:ascii="Arial Narrow" w:hAnsi="Arial Narrow" w:cs="Arial Narrow"/>
          <w:b/>
        </w:rPr>
        <w:t xml:space="preserve">»   </w:t>
      </w:r>
      <w:proofErr w:type="gramEnd"/>
      <w:r>
        <w:rPr>
          <w:rFonts w:ascii="Arial Narrow" w:hAnsi="Arial Narrow" w:cs="Arial Narrow"/>
          <w:b/>
        </w:rPr>
        <w:t xml:space="preserve">                                       __________________  А.Н. Попков</w:t>
      </w:r>
    </w:p>
    <w:p w:rsidR="009221AD" w:rsidRDefault="009221AD" w:rsidP="009221AD">
      <w:pPr>
        <w:pStyle w:val="Standard"/>
        <w:rPr>
          <w:rFonts w:ascii="Arial Narrow" w:hAnsi="Arial Narrow" w:cs="Arial Narrow"/>
          <w:b/>
        </w:rPr>
      </w:pPr>
    </w:p>
    <w:p w:rsidR="009221AD" w:rsidRDefault="009221AD" w:rsidP="009221AD">
      <w:pPr>
        <w:pStyle w:val="Standard"/>
        <w:rPr>
          <w:rFonts w:ascii="Arial Narrow" w:hAnsi="Arial Narrow" w:cs="Arial Narrow"/>
          <w:b/>
        </w:rPr>
      </w:pPr>
      <w:r>
        <w:rPr>
          <w:rFonts w:ascii="Arial Narrow" w:hAnsi="Arial Narrow" w:cs="Arial Narrow"/>
          <w:b/>
        </w:rPr>
        <w:t>24.07.2015 года</w:t>
      </w:r>
    </w:p>
    <w:p w:rsidR="009221AD" w:rsidRDefault="009221AD" w:rsidP="009221AD">
      <w:pPr>
        <w:pStyle w:val="Standard"/>
        <w:rPr>
          <w:rFonts w:ascii="Arial Narrow" w:hAnsi="Arial Narrow" w:cs="Arial Narrow"/>
          <w:b/>
          <w:sz w:val="22"/>
          <w:szCs w:val="22"/>
        </w:rPr>
      </w:pPr>
    </w:p>
    <w:p w:rsidR="009221AD" w:rsidRDefault="009221AD" w:rsidP="009221AD">
      <w:pPr>
        <w:pStyle w:val="Standard"/>
        <w:rPr>
          <w:rFonts w:ascii="Arial Narrow" w:hAnsi="Arial Narrow" w:cs="Arial Narrow"/>
          <w:b/>
          <w:sz w:val="22"/>
          <w:szCs w:val="22"/>
        </w:rPr>
      </w:pPr>
    </w:p>
    <w:p w:rsidR="009221AD" w:rsidRDefault="009221AD" w:rsidP="009221AD">
      <w:pPr>
        <w:pStyle w:val="Standard"/>
        <w:rPr>
          <w:rFonts w:ascii="Arial Narrow" w:hAnsi="Arial Narrow" w:cs="Arial Narrow"/>
          <w:b/>
          <w:sz w:val="22"/>
          <w:szCs w:val="22"/>
        </w:rPr>
      </w:pPr>
    </w:p>
    <w:p w:rsidR="009221AD" w:rsidRDefault="009221AD" w:rsidP="009221AD">
      <w:pPr>
        <w:pStyle w:val="Standard"/>
        <w:rPr>
          <w:rFonts w:ascii="Arial Narrow" w:hAnsi="Arial Narrow" w:cs="Arial Narrow"/>
          <w:b/>
          <w:sz w:val="22"/>
          <w:szCs w:val="22"/>
        </w:rPr>
      </w:pPr>
    </w:p>
    <w:p w:rsidR="009221AD" w:rsidRDefault="009221AD" w:rsidP="009221AD">
      <w:pPr>
        <w:pStyle w:val="a3"/>
        <w:spacing w:before="0"/>
        <w:ind w:right="-725"/>
        <w:rPr>
          <w:rFonts w:ascii="Arial Narrow" w:hAnsi="Arial Narrow" w:cs="Arial Narrow"/>
          <w:sz w:val="22"/>
          <w:szCs w:val="22"/>
        </w:rPr>
      </w:pPr>
    </w:p>
    <w:p w:rsidR="009221AD" w:rsidRDefault="009221AD" w:rsidP="009221AD">
      <w:pPr>
        <w:pStyle w:val="a3"/>
        <w:spacing w:before="0"/>
        <w:ind w:right="-725"/>
        <w:rPr>
          <w:rFonts w:ascii="Arial Narrow" w:hAnsi="Arial Narrow" w:cs="Arial Narrow"/>
          <w:sz w:val="22"/>
          <w:szCs w:val="22"/>
        </w:rPr>
      </w:pPr>
    </w:p>
    <w:p w:rsidR="009221AD" w:rsidRDefault="009221AD" w:rsidP="009221AD">
      <w:pPr>
        <w:pStyle w:val="a3"/>
        <w:spacing w:before="0"/>
        <w:ind w:right="-725"/>
        <w:rPr>
          <w:rFonts w:ascii="Arial Narrow" w:hAnsi="Arial Narrow" w:cs="Arial Narrow"/>
          <w:sz w:val="22"/>
          <w:szCs w:val="22"/>
        </w:rPr>
      </w:pPr>
    </w:p>
    <w:p w:rsidR="009221AD" w:rsidRDefault="009221AD" w:rsidP="009221AD">
      <w:pPr>
        <w:pStyle w:val="a3"/>
        <w:spacing w:before="0"/>
        <w:ind w:right="-725"/>
        <w:rPr>
          <w:rFonts w:ascii="Arial Narrow" w:hAnsi="Arial Narrow" w:cs="Arial Narrow"/>
          <w:sz w:val="22"/>
          <w:szCs w:val="22"/>
        </w:rPr>
      </w:pPr>
    </w:p>
    <w:p w:rsidR="009221AD" w:rsidRDefault="009221AD" w:rsidP="009221AD">
      <w:pPr>
        <w:pStyle w:val="a3"/>
        <w:spacing w:before="0"/>
        <w:ind w:right="-725"/>
        <w:rPr>
          <w:rFonts w:ascii="Arial Narrow" w:hAnsi="Arial Narrow" w:cs="Arial Narrow"/>
          <w:sz w:val="22"/>
          <w:szCs w:val="22"/>
        </w:rPr>
      </w:pPr>
    </w:p>
    <w:p w:rsidR="009221AD" w:rsidRDefault="009221AD" w:rsidP="009221AD">
      <w:pPr>
        <w:pStyle w:val="a3"/>
        <w:spacing w:before="0"/>
        <w:ind w:right="-725"/>
        <w:rPr>
          <w:rFonts w:ascii="Arial Narrow" w:hAnsi="Arial Narrow" w:cs="Arial Narrow"/>
          <w:sz w:val="22"/>
          <w:szCs w:val="22"/>
        </w:rPr>
      </w:pPr>
    </w:p>
    <w:p w:rsidR="009221AD" w:rsidRDefault="009221AD" w:rsidP="009221AD">
      <w:pPr>
        <w:pStyle w:val="a3"/>
        <w:spacing w:before="0"/>
        <w:ind w:right="-725"/>
        <w:rPr>
          <w:rFonts w:ascii="Arial Narrow" w:hAnsi="Arial Narrow" w:cs="Arial Narrow"/>
          <w:sz w:val="22"/>
          <w:szCs w:val="22"/>
        </w:rPr>
      </w:pPr>
    </w:p>
    <w:p w:rsidR="009221AD" w:rsidRDefault="009221AD" w:rsidP="009221AD">
      <w:pPr>
        <w:pStyle w:val="a3"/>
        <w:spacing w:before="0"/>
        <w:ind w:right="-725"/>
        <w:rPr>
          <w:rFonts w:ascii="Arial Narrow" w:hAnsi="Arial Narrow" w:cs="Arial Narrow"/>
          <w:sz w:val="22"/>
          <w:szCs w:val="22"/>
        </w:rPr>
      </w:pPr>
    </w:p>
    <w:p w:rsidR="009221AD" w:rsidRDefault="009221AD" w:rsidP="009221AD">
      <w:pPr>
        <w:pStyle w:val="a3"/>
        <w:spacing w:before="0"/>
        <w:ind w:right="-725"/>
        <w:rPr>
          <w:rFonts w:ascii="Arial Narrow" w:hAnsi="Arial Narrow" w:cs="Arial Narrow"/>
          <w:sz w:val="22"/>
          <w:szCs w:val="22"/>
        </w:rPr>
      </w:pPr>
    </w:p>
    <w:p w:rsidR="009221AD" w:rsidRDefault="009221AD" w:rsidP="009221AD">
      <w:pPr>
        <w:pStyle w:val="a3"/>
        <w:spacing w:before="0"/>
        <w:ind w:right="-725"/>
        <w:rPr>
          <w:rFonts w:ascii="Arial Narrow" w:hAnsi="Arial Narrow" w:cs="Arial Narrow"/>
          <w:sz w:val="22"/>
          <w:szCs w:val="22"/>
        </w:rPr>
      </w:pPr>
    </w:p>
    <w:p w:rsidR="009221AD" w:rsidRDefault="009221AD" w:rsidP="009221AD">
      <w:pPr>
        <w:pStyle w:val="a3"/>
        <w:spacing w:before="0"/>
        <w:ind w:right="-725"/>
        <w:rPr>
          <w:rFonts w:ascii="Arial Narrow" w:hAnsi="Arial Narrow" w:cs="Arial Narrow"/>
          <w:sz w:val="22"/>
          <w:szCs w:val="22"/>
        </w:rPr>
      </w:pPr>
    </w:p>
    <w:p w:rsidR="009221AD" w:rsidRDefault="009221AD" w:rsidP="009221AD">
      <w:pPr>
        <w:pStyle w:val="a3"/>
        <w:spacing w:before="0"/>
        <w:ind w:right="-725"/>
        <w:rPr>
          <w:rFonts w:ascii="Arial Narrow" w:hAnsi="Arial Narrow" w:cs="Arial Narrow"/>
          <w:sz w:val="22"/>
          <w:szCs w:val="22"/>
        </w:rPr>
      </w:pPr>
    </w:p>
    <w:p w:rsidR="009221AD" w:rsidRDefault="009221AD" w:rsidP="009221AD">
      <w:pPr>
        <w:pStyle w:val="a3"/>
        <w:spacing w:before="0"/>
        <w:ind w:right="-725"/>
        <w:rPr>
          <w:rFonts w:ascii="Arial Narrow" w:hAnsi="Arial Narrow" w:cs="Arial Narrow"/>
          <w:sz w:val="22"/>
          <w:szCs w:val="22"/>
        </w:rPr>
      </w:pPr>
    </w:p>
    <w:p w:rsidR="009221AD" w:rsidRDefault="009221AD" w:rsidP="009221AD">
      <w:pPr>
        <w:pStyle w:val="a3"/>
        <w:spacing w:before="0"/>
        <w:ind w:right="-725"/>
        <w:rPr>
          <w:rFonts w:ascii="Arial Narrow" w:hAnsi="Arial Narrow" w:cs="Arial Narrow"/>
          <w:sz w:val="22"/>
          <w:szCs w:val="22"/>
        </w:rPr>
      </w:pPr>
    </w:p>
    <w:p w:rsidR="009221AD" w:rsidRDefault="009221AD" w:rsidP="009221AD">
      <w:pPr>
        <w:pStyle w:val="a3"/>
        <w:spacing w:before="0"/>
        <w:ind w:right="-725"/>
        <w:rPr>
          <w:rFonts w:ascii="Arial Narrow" w:hAnsi="Arial Narrow" w:cs="Arial Narrow"/>
          <w:sz w:val="22"/>
          <w:szCs w:val="22"/>
        </w:rPr>
        <w:sectPr w:rsidR="009221AD">
          <w:headerReference w:type="default" r:id="rId5"/>
          <w:footerReference w:type="default" r:id="rId6"/>
          <w:pgSz w:w="11906" w:h="16838"/>
          <w:pgMar w:top="765" w:right="567" w:bottom="765" w:left="567" w:header="709" w:footer="709" w:gutter="0"/>
          <w:cols w:space="720"/>
        </w:sectPr>
      </w:pPr>
    </w:p>
    <w:p w:rsidR="009221AD" w:rsidRDefault="009221AD" w:rsidP="009221AD">
      <w:pPr>
        <w:pStyle w:val="a3"/>
        <w:spacing w:before="0" w:after="0"/>
        <w:jc w:val="center"/>
      </w:pPr>
      <w:r>
        <w:rPr>
          <w:rFonts w:ascii="Arial Narrow" w:hAnsi="Arial Narrow" w:cs="Arial Narrow"/>
          <w:b/>
        </w:rPr>
        <w:lastRenderedPageBreak/>
        <w:t>Изменения от 21.10.2016 года в проектную декларацию от 19.09.2014</w:t>
      </w:r>
      <w:r>
        <w:rPr>
          <w:rFonts w:ascii="Arial Narrow" w:hAnsi="Arial Narrow" w:cs="Arial Narrow"/>
        </w:rPr>
        <w:t xml:space="preserve"> </w:t>
      </w:r>
      <w:r>
        <w:rPr>
          <w:rFonts w:ascii="Arial Narrow" w:hAnsi="Arial Narrow" w:cs="Arial Narrow"/>
          <w:b/>
        </w:rPr>
        <w:t>года</w:t>
      </w:r>
    </w:p>
    <w:p w:rsidR="009221AD" w:rsidRDefault="009221AD" w:rsidP="009221AD">
      <w:pPr>
        <w:pStyle w:val="Standard"/>
        <w:jc w:val="center"/>
        <w:rPr>
          <w:rFonts w:ascii="Arial Narrow" w:hAnsi="Arial Narrow" w:cs="Arial Narrow"/>
        </w:rPr>
      </w:pPr>
      <w:r>
        <w:rPr>
          <w:rFonts w:ascii="Arial Narrow" w:hAnsi="Arial Narrow" w:cs="Arial Narrow"/>
        </w:rPr>
        <w:t xml:space="preserve">строительства </w:t>
      </w:r>
      <w:proofErr w:type="spellStart"/>
      <w:r>
        <w:rPr>
          <w:rFonts w:ascii="Arial Narrow" w:hAnsi="Arial Narrow" w:cs="Arial Narrow"/>
        </w:rPr>
        <w:t>среднеэтажного</w:t>
      </w:r>
      <w:proofErr w:type="spellEnd"/>
      <w:r>
        <w:rPr>
          <w:rFonts w:ascii="Arial Narrow" w:hAnsi="Arial Narrow" w:cs="Arial Narrow"/>
        </w:rPr>
        <w:t xml:space="preserve"> жилого дома  </w:t>
      </w:r>
    </w:p>
    <w:p w:rsidR="009221AD" w:rsidRDefault="009221AD" w:rsidP="009221AD">
      <w:pPr>
        <w:pStyle w:val="Standard"/>
        <w:jc w:val="center"/>
        <w:rPr>
          <w:rFonts w:ascii="Arial Narrow" w:hAnsi="Arial Narrow" w:cs="Arial Narrow"/>
        </w:rPr>
      </w:pPr>
      <w:r>
        <w:rPr>
          <w:rFonts w:ascii="Arial Narrow" w:hAnsi="Arial Narrow" w:cs="Arial Narrow"/>
        </w:rPr>
        <w:t xml:space="preserve">(Архангельская область, </w:t>
      </w:r>
      <w:proofErr w:type="spellStart"/>
      <w:r>
        <w:rPr>
          <w:rFonts w:ascii="Arial Narrow" w:hAnsi="Arial Narrow" w:cs="Arial Narrow"/>
        </w:rPr>
        <w:t>г.Архангельск</w:t>
      </w:r>
      <w:proofErr w:type="spellEnd"/>
      <w:r>
        <w:rPr>
          <w:rFonts w:ascii="Arial Narrow" w:hAnsi="Arial Narrow" w:cs="Arial Narrow"/>
        </w:rPr>
        <w:t xml:space="preserve">, Ломоносовский территориальный округ, по </w:t>
      </w:r>
      <w:proofErr w:type="spellStart"/>
      <w:r>
        <w:rPr>
          <w:rFonts w:ascii="Arial Narrow" w:hAnsi="Arial Narrow" w:cs="Arial Narrow"/>
        </w:rPr>
        <w:t>ул.Серафимовича</w:t>
      </w:r>
      <w:proofErr w:type="spellEnd"/>
      <w:r>
        <w:rPr>
          <w:rFonts w:ascii="Arial Narrow" w:hAnsi="Arial Narrow" w:cs="Arial Narrow"/>
        </w:rPr>
        <w:t>)</w:t>
      </w:r>
    </w:p>
    <w:p w:rsidR="009221AD" w:rsidRDefault="009221AD" w:rsidP="009221AD">
      <w:pPr>
        <w:pStyle w:val="a3"/>
        <w:spacing w:before="0" w:after="0"/>
        <w:jc w:val="center"/>
        <w:rPr>
          <w:rFonts w:ascii="Arial Narrow" w:hAnsi="Arial Narrow" w:cs="Arial Narrow"/>
        </w:rPr>
      </w:pPr>
    </w:p>
    <w:p w:rsidR="009221AD" w:rsidRDefault="009221AD" w:rsidP="009221AD">
      <w:pPr>
        <w:pStyle w:val="ConsPlusTitle"/>
        <w:widowControl/>
        <w:jc w:val="both"/>
        <w:rPr>
          <w:rFonts w:ascii="Arial Narrow" w:hAnsi="Arial Narrow" w:cs="Times New Roman"/>
          <w:b w:val="0"/>
          <w:sz w:val="24"/>
          <w:szCs w:val="24"/>
        </w:rPr>
      </w:pPr>
      <w:r>
        <w:rPr>
          <w:rFonts w:ascii="Arial Narrow" w:hAnsi="Arial Narrow" w:cs="Times New Roman"/>
          <w:b w:val="0"/>
          <w:sz w:val="24"/>
          <w:szCs w:val="24"/>
        </w:rPr>
        <w:t>В соответствии с п.4 и 5 ст.19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года внести изменения в пункты проектной декларации и изложить в следующей редакции:</w:t>
      </w:r>
    </w:p>
    <w:p w:rsidR="009221AD" w:rsidRDefault="009221AD" w:rsidP="009221AD">
      <w:pPr>
        <w:pStyle w:val="a3"/>
        <w:spacing w:before="0" w:after="0"/>
        <w:jc w:val="center"/>
        <w:rPr>
          <w:rFonts w:ascii="Arial Narrow" w:hAnsi="Arial Narrow" w:cs="Arial Narrow"/>
          <w:b/>
        </w:rPr>
      </w:pPr>
    </w:p>
    <w:tbl>
      <w:tblPr>
        <w:tblW w:w="9581" w:type="dxa"/>
        <w:tblInd w:w="-113" w:type="dxa"/>
        <w:tblLayout w:type="fixed"/>
        <w:tblCellMar>
          <w:left w:w="10" w:type="dxa"/>
          <w:right w:w="10" w:type="dxa"/>
        </w:tblCellMar>
        <w:tblLook w:val="0000" w:firstRow="0" w:lastRow="0" w:firstColumn="0" w:lastColumn="0" w:noHBand="0" w:noVBand="0"/>
      </w:tblPr>
      <w:tblGrid>
        <w:gridCol w:w="4785"/>
        <w:gridCol w:w="4796"/>
      </w:tblGrid>
      <w:tr w:rsidR="009221AD" w:rsidTr="00A1459F">
        <w:tblPrEx>
          <w:tblCellMar>
            <w:top w:w="0" w:type="dxa"/>
            <w:bottom w:w="0" w:type="dxa"/>
          </w:tblCellMar>
        </w:tblPrEx>
        <w:tc>
          <w:tcPr>
            <w:tcW w:w="4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221AD" w:rsidRDefault="009221AD" w:rsidP="00A1459F">
            <w:pPr>
              <w:pStyle w:val="a3"/>
              <w:spacing w:before="0" w:after="0" w:line="276" w:lineRule="auto"/>
            </w:pPr>
            <w:r>
              <w:rPr>
                <w:rStyle w:val="StrongEmphasis"/>
                <w:rFonts w:ascii="Arial Narrow" w:hAnsi="Arial Narrow" w:cs="Arial Narrow"/>
                <w:color w:val="262626"/>
                <w:lang w:eastAsia="en-US"/>
              </w:rPr>
              <w:t>Финансовый результат, нераспределенная прибыль (убыток) (на последнюю отчетную дату 30.09.2016 г.)</w:t>
            </w:r>
          </w:p>
          <w:p w:rsidR="009221AD" w:rsidRDefault="009221AD" w:rsidP="00A1459F">
            <w:pPr>
              <w:pStyle w:val="a3"/>
              <w:spacing w:before="0" w:after="0" w:line="276" w:lineRule="auto"/>
              <w:rPr>
                <w:rFonts w:ascii="Arial Narrow" w:hAnsi="Arial Narrow" w:cs="Arial Narrow"/>
                <w:lang w:eastAsia="en-US"/>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1AD" w:rsidRDefault="009221AD" w:rsidP="00A1459F">
            <w:pPr>
              <w:pStyle w:val="a3"/>
              <w:spacing w:before="0" w:after="0" w:line="276" w:lineRule="auto"/>
            </w:pPr>
            <w:r>
              <w:rPr>
                <w:rFonts w:ascii="Arial Narrow" w:hAnsi="Arial Narrow" w:cs="Arial Narrow"/>
                <w:lang w:eastAsia="en-US"/>
              </w:rPr>
              <w:t>3 369 тыс. руб</w:t>
            </w:r>
            <w:bookmarkStart w:id="0" w:name="_GoBack1"/>
            <w:bookmarkEnd w:id="0"/>
            <w:r>
              <w:rPr>
                <w:rFonts w:ascii="Arial Narrow" w:hAnsi="Arial Narrow" w:cs="Arial Narrow"/>
                <w:lang w:eastAsia="en-US"/>
              </w:rPr>
              <w:t>лей</w:t>
            </w:r>
          </w:p>
        </w:tc>
      </w:tr>
      <w:tr w:rsidR="009221AD" w:rsidTr="00A1459F">
        <w:tblPrEx>
          <w:tblCellMar>
            <w:top w:w="0" w:type="dxa"/>
            <w:bottom w:w="0" w:type="dxa"/>
          </w:tblCellMar>
        </w:tblPrEx>
        <w:tc>
          <w:tcPr>
            <w:tcW w:w="4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221AD" w:rsidRDefault="009221AD" w:rsidP="00A1459F">
            <w:pPr>
              <w:pStyle w:val="a3"/>
              <w:spacing w:before="0" w:after="0" w:line="276" w:lineRule="auto"/>
              <w:rPr>
                <w:rFonts w:ascii="Arial Narrow" w:hAnsi="Arial Narrow" w:cs="Arial Narrow"/>
                <w:b/>
                <w:lang w:eastAsia="en-US"/>
              </w:rPr>
            </w:pPr>
            <w:r>
              <w:rPr>
                <w:rFonts w:ascii="Arial Narrow" w:hAnsi="Arial Narrow" w:cs="Arial Narrow"/>
                <w:b/>
                <w:lang w:eastAsia="en-US"/>
              </w:rPr>
              <w:t>Размер кредиторской задолженности</w:t>
            </w:r>
          </w:p>
        </w:tc>
        <w:tc>
          <w:tcPr>
            <w:tcW w:w="4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1AD" w:rsidRDefault="009221AD" w:rsidP="00A1459F">
            <w:pPr>
              <w:pStyle w:val="a3"/>
              <w:spacing w:before="0" w:after="0" w:line="276" w:lineRule="auto"/>
            </w:pPr>
            <w:r>
              <w:rPr>
                <w:rFonts w:ascii="Arial Narrow" w:hAnsi="Arial Narrow" w:cs="Arial Narrow"/>
                <w:lang w:eastAsia="en-US"/>
              </w:rPr>
              <w:t>24 052 тыс. рублей</w:t>
            </w:r>
          </w:p>
        </w:tc>
      </w:tr>
      <w:tr w:rsidR="009221AD" w:rsidTr="00A1459F">
        <w:tblPrEx>
          <w:tblCellMar>
            <w:top w:w="0" w:type="dxa"/>
            <w:bottom w:w="0" w:type="dxa"/>
          </w:tblCellMar>
        </w:tblPrEx>
        <w:tc>
          <w:tcPr>
            <w:tcW w:w="4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221AD" w:rsidRDefault="009221AD" w:rsidP="00A1459F">
            <w:pPr>
              <w:pStyle w:val="a3"/>
              <w:spacing w:before="0" w:after="0" w:line="276" w:lineRule="auto"/>
              <w:rPr>
                <w:rFonts w:ascii="Arial Narrow" w:hAnsi="Arial Narrow" w:cs="Arial Narrow"/>
                <w:b/>
                <w:lang w:eastAsia="en-US"/>
              </w:rPr>
            </w:pPr>
            <w:r>
              <w:rPr>
                <w:rFonts w:ascii="Arial Narrow" w:hAnsi="Arial Narrow" w:cs="Arial Narrow"/>
                <w:b/>
                <w:lang w:eastAsia="en-US"/>
              </w:rPr>
              <w:t>Размер дебиторской задолженности</w:t>
            </w:r>
          </w:p>
        </w:tc>
        <w:tc>
          <w:tcPr>
            <w:tcW w:w="4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1AD" w:rsidRDefault="009221AD" w:rsidP="00A1459F">
            <w:pPr>
              <w:pStyle w:val="a3"/>
              <w:spacing w:before="0" w:after="0" w:line="276" w:lineRule="auto"/>
            </w:pPr>
            <w:r>
              <w:rPr>
                <w:rFonts w:ascii="Arial Narrow" w:hAnsi="Arial Narrow" w:cs="Arial Narrow"/>
                <w:lang w:eastAsia="en-US"/>
              </w:rPr>
              <w:t>7 267 тыс. рублей</w:t>
            </w:r>
          </w:p>
        </w:tc>
      </w:tr>
    </w:tbl>
    <w:p w:rsidR="009221AD" w:rsidRDefault="009221AD" w:rsidP="009221AD">
      <w:pPr>
        <w:pStyle w:val="a3"/>
        <w:spacing w:before="0" w:after="0"/>
        <w:rPr>
          <w:rFonts w:ascii="Arial Narrow" w:hAnsi="Arial Narrow" w:cs="Arial Narrow"/>
        </w:rPr>
      </w:pPr>
    </w:p>
    <w:p w:rsidR="009221AD" w:rsidRDefault="009221AD" w:rsidP="009221AD">
      <w:pPr>
        <w:pStyle w:val="a3"/>
        <w:spacing w:before="0" w:after="0"/>
        <w:rPr>
          <w:rFonts w:ascii="Arial Narrow" w:hAnsi="Arial Narrow" w:cs="Arial Narrow"/>
        </w:rPr>
      </w:pPr>
    </w:p>
    <w:p w:rsidR="009221AD" w:rsidRDefault="009221AD" w:rsidP="009221AD">
      <w:pPr>
        <w:pStyle w:val="a3"/>
        <w:spacing w:before="0" w:after="0"/>
        <w:rPr>
          <w:rFonts w:ascii="Arial Narrow" w:hAnsi="Arial Narrow" w:cs="Arial Narrow"/>
        </w:rPr>
      </w:pPr>
    </w:p>
    <w:p w:rsidR="009221AD" w:rsidRDefault="009221AD" w:rsidP="009221AD">
      <w:pPr>
        <w:pStyle w:val="a3"/>
        <w:spacing w:before="0" w:after="0"/>
        <w:rPr>
          <w:rFonts w:ascii="Arial Narrow" w:hAnsi="Arial Narrow" w:cs="Arial Narrow"/>
        </w:rPr>
      </w:pPr>
    </w:p>
    <w:p w:rsidR="009221AD" w:rsidRDefault="009221AD" w:rsidP="009221AD">
      <w:pPr>
        <w:pStyle w:val="a3"/>
        <w:spacing w:before="0" w:after="0"/>
        <w:rPr>
          <w:rFonts w:ascii="Arial Narrow" w:hAnsi="Arial Narrow" w:cs="Arial Narrow"/>
        </w:rPr>
      </w:pPr>
    </w:p>
    <w:p w:rsidR="009221AD" w:rsidRDefault="009221AD" w:rsidP="009221AD">
      <w:pPr>
        <w:pStyle w:val="a3"/>
        <w:tabs>
          <w:tab w:val="left" w:pos="1140"/>
        </w:tabs>
        <w:spacing w:before="0" w:after="0"/>
        <w:ind w:right="-725" w:firstLine="284"/>
        <w:rPr>
          <w:rFonts w:ascii="Arial Narrow" w:hAnsi="Arial Narrow" w:cs="Arial Narrow"/>
          <w:b/>
        </w:rPr>
      </w:pPr>
      <w:r>
        <w:rPr>
          <w:rFonts w:ascii="Arial Narrow" w:hAnsi="Arial Narrow" w:cs="Arial Narrow"/>
          <w:b/>
        </w:rPr>
        <w:t>Директор ООО «</w:t>
      </w:r>
      <w:proofErr w:type="spellStart"/>
      <w:proofErr w:type="gramStart"/>
      <w:r>
        <w:rPr>
          <w:rFonts w:ascii="Arial Narrow" w:hAnsi="Arial Narrow" w:cs="Arial Narrow"/>
          <w:b/>
        </w:rPr>
        <w:t>ГорСтрой</w:t>
      </w:r>
      <w:proofErr w:type="spellEnd"/>
      <w:r>
        <w:rPr>
          <w:rFonts w:ascii="Arial Narrow" w:hAnsi="Arial Narrow" w:cs="Arial Narrow"/>
          <w:b/>
        </w:rPr>
        <w:t xml:space="preserve">»   </w:t>
      </w:r>
      <w:proofErr w:type="gramEnd"/>
      <w:r>
        <w:rPr>
          <w:rFonts w:ascii="Arial Narrow" w:hAnsi="Arial Narrow" w:cs="Arial Narrow"/>
          <w:b/>
        </w:rPr>
        <w:t xml:space="preserve">                                       __________________  А.Н. Попков</w:t>
      </w:r>
    </w:p>
    <w:p w:rsidR="009221AD" w:rsidRDefault="009221AD" w:rsidP="009221AD">
      <w:pPr>
        <w:pStyle w:val="Standard"/>
        <w:rPr>
          <w:rFonts w:ascii="Arial Narrow" w:hAnsi="Arial Narrow" w:cs="Arial Narrow"/>
          <w:b/>
        </w:rPr>
      </w:pPr>
    </w:p>
    <w:p w:rsidR="009221AD" w:rsidRDefault="009221AD" w:rsidP="009221AD">
      <w:pPr>
        <w:pStyle w:val="Standard"/>
        <w:rPr>
          <w:rFonts w:ascii="Arial Narrow" w:hAnsi="Arial Narrow" w:cs="Arial Narrow"/>
          <w:b/>
        </w:rPr>
      </w:pPr>
    </w:p>
    <w:p w:rsidR="009221AD" w:rsidRDefault="009221AD" w:rsidP="009221AD">
      <w:pPr>
        <w:pStyle w:val="Standard"/>
        <w:rPr>
          <w:rFonts w:ascii="Arial Narrow" w:hAnsi="Arial Narrow" w:cs="Arial Narrow"/>
          <w:b/>
        </w:rPr>
      </w:pPr>
    </w:p>
    <w:p w:rsidR="009221AD" w:rsidRDefault="009221AD" w:rsidP="009221AD">
      <w:pPr>
        <w:pStyle w:val="Standard"/>
      </w:pPr>
      <w:r>
        <w:rPr>
          <w:rFonts w:ascii="Arial Narrow" w:hAnsi="Arial Narrow" w:cs="Arial Narrow"/>
          <w:b/>
        </w:rPr>
        <w:t>21.10.2016 года</w:t>
      </w:r>
    </w:p>
    <w:p w:rsidR="009221AD" w:rsidRDefault="009221AD" w:rsidP="009221AD">
      <w:pPr>
        <w:pStyle w:val="Standard"/>
        <w:rPr>
          <w:rFonts w:ascii="Arial Narrow" w:hAnsi="Arial Narrow" w:cs="Arial Narrow"/>
          <w:b/>
          <w:sz w:val="22"/>
          <w:szCs w:val="22"/>
        </w:rPr>
      </w:pPr>
    </w:p>
    <w:p w:rsidR="009221AD" w:rsidRDefault="009221AD" w:rsidP="009221AD">
      <w:pPr>
        <w:pStyle w:val="Standard"/>
        <w:spacing w:after="280"/>
        <w:ind w:right="-725"/>
        <w:rPr>
          <w:rFonts w:ascii="Arial Narrow" w:hAnsi="Arial Narrow" w:cs="Arial Narrow"/>
          <w:b/>
          <w:sz w:val="22"/>
          <w:szCs w:val="22"/>
        </w:rPr>
      </w:pPr>
    </w:p>
    <w:p w:rsidR="00A35BDA" w:rsidRDefault="00A35BDA">
      <w:bookmarkStart w:id="1" w:name="_GoBack"/>
      <w:bookmarkEnd w:id="1"/>
    </w:p>
    <w:sectPr w:rsidR="00A35BDA">
      <w:headerReference w:type="default" r:id="rId7"/>
      <w:footerReference w:type="default" r:id="rId8"/>
      <w:pgSz w:w="11906" w:h="16838"/>
      <w:pgMar w:top="765" w:right="567" w:bottom="765"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00"/>
    <w:family w:val="swiss"/>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3E" w:rsidRDefault="009221AD">
    <w:pPr>
      <w:pStyle w:val="a6"/>
    </w:pPr>
    <w:hyperlink r:id="rId1" w:history="1">
      <w:proofErr w:type="gramStart"/>
      <w:r>
        <w:rPr>
          <w:rStyle w:val="Internetlink"/>
          <w:rFonts w:ascii="Arial Narrow" w:hAnsi="Arial Narrow" w:cs="Arial"/>
          <w:sz w:val="20"/>
        </w:rPr>
        <w:t>http://akvilon-invest.ru/objects/perspektiva/na-serafimovicha/?show=docs</w:t>
      </w:r>
    </w:hyperlink>
    <w:r>
      <w:rPr>
        <w:rFonts w:ascii="Arial Narrow" w:hAnsi="Arial Narrow" w:cs="Arial"/>
        <w:sz w:val="20"/>
        <w:lang w:val="en-US"/>
      </w:rPr>
      <w:t xml:space="preserve">  </w:t>
    </w:r>
    <w:r>
      <w:rPr>
        <w:rFonts w:ascii="Arial Narrow" w:hAnsi="Arial Narrow" w:cs="Arial"/>
        <w:sz w:val="20"/>
        <w:lang w:val="en-US"/>
      </w:rPr>
      <w:fldChar w:fldCharType="begin"/>
    </w:r>
    <w:r>
      <w:rPr>
        <w:rFonts w:ascii="Arial Narrow" w:hAnsi="Arial Narrow" w:cs="Arial"/>
        <w:sz w:val="20"/>
        <w:lang w:val="en-US"/>
      </w:rPr>
      <w:instrText xml:space="preserve"> DATE \@ "dd'.'MM'.'yyyy" </w:instrText>
    </w:r>
    <w:r>
      <w:rPr>
        <w:rFonts w:ascii="Arial Narrow" w:hAnsi="Arial Narrow" w:cs="Arial"/>
        <w:sz w:val="20"/>
        <w:lang w:val="en-US"/>
      </w:rPr>
      <w:fldChar w:fldCharType="separate"/>
    </w:r>
    <w:r>
      <w:rPr>
        <w:rFonts w:ascii="Arial Narrow" w:hAnsi="Arial Narrow" w:cs="Arial"/>
        <w:noProof/>
        <w:sz w:val="20"/>
        <w:lang w:val="en-US"/>
      </w:rPr>
      <w:t>22.09.2017</w:t>
    </w:r>
    <w:proofErr w:type="gramEnd"/>
    <w:r>
      <w:rPr>
        <w:rFonts w:ascii="Arial Narrow" w:hAnsi="Arial Narrow" w:cs="Arial"/>
        <w:sz w:val="20"/>
        <w:lang w:val="en-US"/>
      </w:rPr>
      <w:fldChar w:fldCharType="end"/>
    </w:r>
  </w:p>
  <w:p w:rsidR="001F163E" w:rsidRDefault="009221AD">
    <w:pPr>
      <w:pStyle w:val="a6"/>
      <w:jc w:val="right"/>
      <w:rPr>
        <w:rFonts w:ascii="Calibri" w:hAnsi="Calibri" w:cs="Calibri"/>
        <w:sz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3E" w:rsidRDefault="009221AD">
    <w:pPr>
      <w:pStyle w:val="a6"/>
    </w:pPr>
    <w:hyperlink r:id="rId1" w:history="1">
      <w:proofErr w:type="gramStart"/>
      <w:r>
        <w:rPr>
          <w:rStyle w:val="Internetlink"/>
          <w:rFonts w:ascii="Arial Narrow" w:hAnsi="Arial Narrow" w:cs="Arial"/>
          <w:sz w:val="20"/>
        </w:rPr>
        <w:t>http://akvilon-invest.ru/objects/perspektiva/na-serafimovicha/?show=docs</w:t>
      </w:r>
    </w:hyperlink>
    <w:r>
      <w:rPr>
        <w:rFonts w:ascii="Arial Narrow" w:hAnsi="Arial Narrow" w:cs="Arial"/>
        <w:sz w:val="20"/>
        <w:lang w:val="en-US"/>
      </w:rPr>
      <w:t xml:space="preserve">  </w:t>
    </w:r>
    <w:r>
      <w:rPr>
        <w:rFonts w:ascii="Arial Narrow" w:hAnsi="Arial Narrow" w:cs="Arial"/>
        <w:sz w:val="20"/>
        <w:lang w:val="en-US"/>
      </w:rPr>
      <w:fldChar w:fldCharType="begin"/>
    </w:r>
    <w:r>
      <w:rPr>
        <w:rFonts w:ascii="Arial Narrow" w:hAnsi="Arial Narrow" w:cs="Arial"/>
        <w:sz w:val="20"/>
        <w:lang w:val="en-US"/>
      </w:rPr>
      <w:instrText xml:space="preserve"> DATE \@ "dd'.'MM'.'yyyy" </w:instrText>
    </w:r>
    <w:r>
      <w:rPr>
        <w:rFonts w:ascii="Arial Narrow" w:hAnsi="Arial Narrow" w:cs="Arial"/>
        <w:sz w:val="20"/>
        <w:lang w:val="en-US"/>
      </w:rPr>
      <w:fldChar w:fldCharType="separate"/>
    </w:r>
    <w:r>
      <w:rPr>
        <w:rFonts w:ascii="Arial Narrow" w:hAnsi="Arial Narrow" w:cs="Arial"/>
        <w:noProof/>
        <w:sz w:val="20"/>
        <w:lang w:val="en-US"/>
      </w:rPr>
      <w:t>22.09.2017</w:t>
    </w:r>
    <w:proofErr w:type="gramEnd"/>
    <w:r>
      <w:rPr>
        <w:rFonts w:ascii="Arial Narrow" w:hAnsi="Arial Narrow" w:cs="Arial"/>
        <w:sz w:val="20"/>
        <w:lang w:val="en-US"/>
      </w:rPr>
      <w:fldChar w:fldCharType="end"/>
    </w:r>
  </w:p>
  <w:p w:rsidR="001F163E" w:rsidRDefault="009221AD">
    <w:pPr>
      <w:pStyle w:val="a6"/>
      <w:jc w:val="right"/>
      <w:rPr>
        <w:rFonts w:ascii="Calibri" w:hAnsi="Calibri" w:cs="Calibri"/>
        <w:sz w:val="2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3E" w:rsidRDefault="009221A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3E" w:rsidRDefault="009221A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156976"/>
    <w:multiLevelType w:val="multilevel"/>
    <w:tmpl w:val="5248EBC4"/>
    <w:styleLink w:val="WW8Num13"/>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1AD"/>
    <w:rsid w:val="009221AD"/>
    <w:rsid w:val="00A35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A7926-342B-414D-A2C0-9032F6B7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221AD"/>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221A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3">
    <w:name w:val="Normal (Web)"/>
    <w:basedOn w:val="Standard"/>
    <w:rsid w:val="009221AD"/>
    <w:pPr>
      <w:spacing w:before="280" w:after="280"/>
    </w:pPr>
  </w:style>
  <w:style w:type="paragraph" w:customStyle="1" w:styleId="ConsNormal">
    <w:name w:val="ConsNormal"/>
    <w:rsid w:val="009221AD"/>
    <w:pPr>
      <w:widowControl w:val="0"/>
      <w:suppressAutoHyphens/>
      <w:autoSpaceDE w:val="0"/>
      <w:autoSpaceDN w:val="0"/>
      <w:spacing w:after="0" w:line="240" w:lineRule="auto"/>
      <w:ind w:right="19772" w:firstLine="720"/>
      <w:textAlignment w:val="baseline"/>
    </w:pPr>
    <w:rPr>
      <w:rFonts w:ascii="Arial" w:eastAsia="Times New Roman" w:hAnsi="Arial" w:cs="Arial"/>
      <w:kern w:val="3"/>
      <w:sz w:val="24"/>
      <w:szCs w:val="24"/>
      <w:lang w:eastAsia="zh-CN"/>
    </w:rPr>
  </w:style>
  <w:style w:type="paragraph" w:styleId="a4">
    <w:name w:val="header"/>
    <w:basedOn w:val="Standard"/>
    <w:link w:val="a5"/>
    <w:rsid w:val="009221AD"/>
    <w:pPr>
      <w:tabs>
        <w:tab w:val="center" w:pos="4677"/>
        <w:tab w:val="right" w:pos="9355"/>
      </w:tabs>
    </w:pPr>
  </w:style>
  <w:style w:type="character" w:customStyle="1" w:styleId="a5">
    <w:name w:val="Верхний колонтитул Знак"/>
    <w:basedOn w:val="a0"/>
    <w:link w:val="a4"/>
    <w:rsid w:val="009221AD"/>
    <w:rPr>
      <w:rFonts w:ascii="Times New Roman" w:eastAsia="Times New Roman" w:hAnsi="Times New Roman" w:cs="Times New Roman"/>
      <w:kern w:val="3"/>
      <w:sz w:val="24"/>
      <w:szCs w:val="24"/>
      <w:lang w:eastAsia="zh-CN"/>
    </w:rPr>
  </w:style>
  <w:style w:type="paragraph" w:styleId="a6">
    <w:name w:val="footer"/>
    <w:basedOn w:val="Standard"/>
    <w:link w:val="a7"/>
    <w:rsid w:val="009221AD"/>
    <w:pPr>
      <w:tabs>
        <w:tab w:val="center" w:pos="4677"/>
        <w:tab w:val="right" w:pos="9355"/>
      </w:tabs>
    </w:pPr>
  </w:style>
  <w:style w:type="character" w:customStyle="1" w:styleId="a7">
    <w:name w:val="Нижний колонтитул Знак"/>
    <w:basedOn w:val="a0"/>
    <w:link w:val="a6"/>
    <w:rsid w:val="009221AD"/>
    <w:rPr>
      <w:rFonts w:ascii="Times New Roman" w:eastAsia="Times New Roman" w:hAnsi="Times New Roman" w:cs="Times New Roman"/>
      <w:kern w:val="3"/>
      <w:sz w:val="24"/>
      <w:szCs w:val="24"/>
      <w:lang w:eastAsia="zh-CN"/>
    </w:rPr>
  </w:style>
  <w:style w:type="paragraph" w:customStyle="1" w:styleId="ConsPlusTitle">
    <w:name w:val="ConsPlusTitle"/>
    <w:rsid w:val="009221AD"/>
    <w:pPr>
      <w:widowControl w:val="0"/>
      <w:suppressAutoHyphens/>
      <w:autoSpaceDE w:val="0"/>
      <w:autoSpaceDN w:val="0"/>
      <w:spacing w:after="0" w:line="240" w:lineRule="auto"/>
      <w:textAlignment w:val="baseline"/>
    </w:pPr>
    <w:rPr>
      <w:rFonts w:ascii="Arial" w:eastAsia="Times New Roman" w:hAnsi="Arial" w:cs="Arial"/>
      <w:b/>
      <w:bCs/>
      <w:kern w:val="3"/>
      <w:sz w:val="20"/>
      <w:szCs w:val="20"/>
      <w:lang w:eastAsia="zh-CN"/>
    </w:rPr>
  </w:style>
  <w:style w:type="character" w:customStyle="1" w:styleId="StrongEmphasis">
    <w:name w:val="Strong Emphasis"/>
    <w:rsid w:val="009221AD"/>
    <w:rPr>
      <w:b/>
      <w:bCs/>
    </w:rPr>
  </w:style>
  <w:style w:type="character" w:customStyle="1" w:styleId="Internetlink">
    <w:name w:val="Internet link"/>
    <w:rsid w:val="009221AD"/>
    <w:rPr>
      <w:color w:val="0000FF"/>
      <w:u w:val="single"/>
    </w:rPr>
  </w:style>
  <w:style w:type="numbering" w:customStyle="1" w:styleId="WW8Num13">
    <w:name w:val="WW8Num13"/>
    <w:basedOn w:val="a2"/>
    <w:rsid w:val="009221A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akvilon-invest.ru/objects/perspektiva/na-serafimovicha/?show=doc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kvilon-invest.ru/objects/perspektiva/na-serafimovicha/?show=do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2049</Words>
  <Characters>11684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Lindex</Company>
  <LinksUpToDate>false</LinksUpToDate>
  <CharactersWithSpaces>13706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Скоробогатова Светлана Владимировна</dc:creator>
  <cp:keywords/>
  <dc:description/>
  <cp:lastModifiedBy>Скоробогатова Светлана Владимировна</cp:lastModifiedBy>
  <cp:revision>1</cp:revision>
  <dcterms:created xsi:type="dcterms:W3CDTF">2017-09-22T13:18:00Z</dcterms:created>
  <dcterms:modified xsi:type="dcterms:W3CDTF">2017-09-22T13:18:00Z</dcterms:modified>
</cp:coreProperties>
</file>